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FAEB" w14:textId="77777777" w:rsidR="00F15A2C" w:rsidRDefault="00667BEE" w:rsidP="004F07ED">
      <w:pPr>
        <w:spacing w:line="247" w:lineRule="auto"/>
        <w:ind w:left="1618" w:right="1621"/>
        <w:contextualSpacing/>
        <w:jc w:val="center"/>
        <w:rPr>
          <w:b/>
          <w:sz w:val="20"/>
        </w:rPr>
      </w:pPr>
      <w:r>
        <w:rPr>
          <w:b/>
          <w:spacing w:val="-6"/>
          <w:sz w:val="20"/>
        </w:rPr>
        <w:t>MERCIA</w:t>
      </w:r>
      <w:r>
        <w:rPr>
          <w:b/>
          <w:spacing w:val="2"/>
          <w:sz w:val="20"/>
        </w:rPr>
        <w:t xml:space="preserve"> </w:t>
      </w:r>
      <w:r>
        <w:rPr>
          <w:b/>
          <w:spacing w:val="-6"/>
          <w:sz w:val="20"/>
        </w:rPr>
        <w:t>ASSET</w:t>
      </w:r>
      <w:r>
        <w:rPr>
          <w:b/>
          <w:spacing w:val="-5"/>
          <w:sz w:val="20"/>
        </w:rPr>
        <w:t xml:space="preserve"> </w:t>
      </w:r>
      <w:r>
        <w:rPr>
          <w:b/>
          <w:spacing w:val="-6"/>
          <w:sz w:val="20"/>
        </w:rPr>
        <w:t>MANAGEMENT</w:t>
      </w:r>
      <w:r>
        <w:rPr>
          <w:b/>
          <w:spacing w:val="2"/>
          <w:sz w:val="20"/>
        </w:rPr>
        <w:t xml:space="preserve"> </w:t>
      </w:r>
      <w:r>
        <w:rPr>
          <w:b/>
          <w:spacing w:val="-6"/>
          <w:sz w:val="20"/>
        </w:rPr>
        <w:t>PLC</w:t>
      </w:r>
    </w:p>
    <w:p w14:paraId="15C8FAEC" w14:textId="77777777" w:rsidR="00F15A2C" w:rsidRDefault="00F15A2C" w:rsidP="004F07ED">
      <w:pPr>
        <w:pStyle w:val="BodyText"/>
        <w:spacing w:line="247" w:lineRule="auto"/>
        <w:contextualSpacing/>
        <w:jc w:val="center"/>
        <w:rPr>
          <w:b/>
          <w:sz w:val="28"/>
        </w:rPr>
      </w:pPr>
    </w:p>
    <w:p w14:paraId="15C8FAED" w14:textId="77777777" w:rsidR="00F15A2C" w:rsidRDefault="00667BEE" w:rsidP="004F07ED">
      <w:pPr>
        <w:spacing w:line="247" w:lineRule="auto"/>
        <w:ind w:left="1621" w:right="1621"/>
        <w:contextualSpacing/>
        <w:jc w:val="center"/>
        <w:rPr>
          <w:b/>
          <w:sz w:val="20"/>
        </w:rPr>
      </w:pPr>
      <w:r>
        <w:rPr>
          <w:b/>
          <w:sz w:val="20"/>
        </w:rPr>
        <w:t>TERMS</w:t>
      </w:r>
      <w:r>
        <w:rPr>
          <w:b/>
          <w:spacing w:val="-10"/>
          <w:sz w:val="20"/>
        </w:rPr>
        <w:t xml:space="preserve"> </w:t>
      </w:r>
      <w:r>
        <w:rPr>
          <w:b/>
          <w:sz w:val="20"/>
        </w:rPr>
        <w:t>OF</w:t>
      </w:r>
      <w:r>
        <w:rPr>
          <w:b/>
          <w:spacing w:val="-7"/>
          <w:sz w:val="20"/>
        </w:rPr>
        <w:t xml:space="preserve"> </w:t>
      </w:r>
      <w:r>
        <w:rPr>
          <w:b/>
          <w:sz w:val="20"/>
        </w:rPr>
        <w:t>REFERENCE</w:t>
      </w:r>
      <w:r>
        <w:rPr>
          <w:b/>
          <w:spacing w:val="-3"/>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AUDIT</w:t>
      </w:r>
      <w:r>
        <w:rPr>
          <w:b/>
          <w:spacing w:val="2"/>
          <w:sz w:val="20"/>
        </w:rPr>
        <w:t xml:space="preserve"> </w:t>
      </w:r>
      <w:r>
        <w:rPr>
          <w:b/>
          <w:sz w:val="20"/>
        </w:rPr>
        <w:t>AND</w:t>
      </w:r>
      <w:r>
        <w:rPr>
          <w:b/>
          <w:spacing w:val="-7"/>
          <w:sz w:val="20"/>
        </w:rPr>
        <w:t xml:space="preserve"> </w:t>
      </w:r>
      <w:r>
        <w:rPr>
          <w:b/>
          <w:sz w:val="20"/>
        </w:rPr>
        <w:t>RISK</w:t>
      </w:r>
      <w:r>
        <w:rPr>
          <w:b/>
          <w:spacing w:val="-3"/>
          <w:sz w:val="20"/>
        </w:rPr>
        <w:t xml:space="preserve"> </w:t>
      </w:r>
      <w:r>
        <w:rPr>
          <w:b/>
          <w:spacing w:val="-2"/>
          <w:sz w:val="20"/>
        </w:rPr>
        <w:t>COMMITTEE</w:t>
      </w:r>
    </w:p>
    <w:p w14:paraId="15C8FAEE" w14:textId="77777777" w:rsidR="00F15A2C" w:rsidRDefault="00F15A2C" w:rsidP="004F07ED">
      <w:pPr>
        <w:pStyle w:val="BodyText"/>
        <w:spacing w:line="247" w:lineRule="auto"/>
        <w:contextualSpacing/>
        <w:jc w:val="center"/>
        <w:rPr>
          <w:b/>
          <w:sz w:val="28"/>
        </w:rPr>
      </w:pPr>
    </w:p>
    <w:p w14:paraId="15C8FAEF" w14:textId="3B14CBC1" w:rsidR="00F15A2C" w:rsidRPr="007625E4" w:rsidRDefault="00667BEE" w:rsidP="004F07ED">
      <w:pPr>
        <w:spacing w:line="247" w:lineRule="auto"/>
        <w:ind w:right="66"/>
        <w:contextualSpacing/>
        <w:jc w:val="center"/>
        <w:rPr>
          <w:b/>
          <w:caps/>
          <w:sz w:val="20"/>
        </w:rPr>
      </w:pPr>
      <w:r w:rsidRPr="007625E4">
        <w:rPr>
          <w:b/>
          <w:caps/>
          <w:sz w:val="20"/>
        </w:rPr>
        <w:t>Adopted</w:t>
      </w:r>
      <w:r w:rsidRPr="007625E4">
        <w:rPr>
          <w:b/>
          <w:caps/>
          <w:spacing w:val="-8"/>
          <w:sz w:val="20"/>
        </w:rPr>
        <w:t xml:space="preserve"> </w:t>
      </w:r>
      <w:r w:rsidRPr="007625E4">
        <w:rPr>
          <w:b/>
          <w:caps/>
          <w:sz w:val="20"/>
        </w:rPr>
        <w:t>by</w:t>
      </w:r>
      <w:r w:rsidRPr="007625E4">
        <w:rPr>
          <w:b/>
          <w:caps/>
          <w:spacing w:val="-10"/>
          <w:sz w:val="20"/>
        </w:rPr>
        <w:t xml:space="preserve"> </w:t>
      </w:r>
      <w:r w:rsidRPr="007625E4">
        <w:rPr>
          <w:b/>
          <w:caps/>
          <w:sz w:val="20"/>
        </w:rPr>
        <w:t>resolution</w:t>
      </w:r>
      <w:r w:rsidRPr="007625E4">
        <w:rPr>
          <w:b/>
          <w:caps/>
          <w:spacing w:val="-6"/>
          <w:sz w:val="20"/>
        </w:rPr>
        <w:t xml:space="preserve"> </w:t>
      </w:r>
      <w:r w:rsidRPr="007625E4">
        <w:rPr>
          <w:b/>
          <w:caps/>
          <w:sz w:val="20"/>
        </w:rPr>
        <w:t>of</w:t>
      </w:r>
      <w:r w:rsidRPr="007625E4">
        <w:rPr>
          <w:b/>
          <w:caps/>
          <w:spacing w:val="-9"/>
          <w:sz w:val="20"/>
        </w:rPr>
        <w:t xml:space="preserve"> </w:t>
      </w:r>
      <w:r w:rsidRPr="007625E4">
        <w:rPr>
          <w:b/>
          <w:caps/>
          <w:sz w:val="20"/>
        </w:rPr>
        <w:t>the</w:t>
      </w:r>
      <w:r w:rsidRPr="007625E4">
        <w:rPr>
          <w:b/>
          <w:caps/>
          <w:spacing w:val="-7"/>
          <w:sz w:val="20"/>
        </w:rPr>
        <w:t xml:space="preserve"> </w:t>
      </w:r>
      <w:r w:rsidR="007625E4" w:rsidRPr="007625E4">
        <w:rPr>
          <w:b/>
          <w:caps/>
          <w:sz w:val="20"/>
        </w:rPr>
        <w:t>Board</w:t>
      </w:r>
      <w:r w:rsidRPr="007625E4">
        <w:rPr>
          <w:b/>
          <w:caps/>
          <w:spacing w:val="-8"/>
          <w:sz w:val="20"/>
        </w:rPr>
        <w:t xml:space="preserve"> </w:t>
      </w:r>
      <w:r w:rsidRPr="007625E4">
        <w:rPr>
          <w:b/>
          <w:caps/>
          <w:sz w:val="20"/>
        </w:rPr>
        <w:t>on</w:t>
      </w:r>
      <w:r w:rsidRPr="007625E4">
        <w:rPr>
          <w:b/>
          <w:caps/>
          <w:spacing w:val="-9"/>
          <w:sz w:val="20"/>
        </w:rPr>
        <w:t xml:space="preserve"> </w:t>
      </w:r>
      <w:r w:rsidR="000F488D" w:rsidRPr="007625E4">
        <w:rPr>
          <w:b/>
          <w:caps/>
          <w:sz w:val="20"/>
        </w:rPr>
        <w:t>29 March 2023</w:t>
      </w:r>
    </w:p>
    <w:p w14:paraId="15C8FAF0" w14:textId="77777777" w:rsidR="00F15A2C" w:rsidRDefault="00F15A2C" w:rsidP="004F07ED">
      <w:pPr>
        <w:pStyle w:val="BodyText"/>
        <w:spacing w:line="247" w:lineRule="auto"/>
        <w:rPr>
          <w:b/>
          <w:sz w:val="28"/>
        </w:rPr>
      </w:pPr>
    </w:p>
    <w:p w14:paraId="15C8FAF1" w14:textId="77777777" w:rsidR="00F15A2C" w:rsidRDefault="00667BEE" w:rsidP="004F07ED">
      <w:pPr>
        <w:pStyle w:val="ListParagraph"/>
        <w:numPr>
          <w:ilvl w:val="0"/>
          <w:numId w:val="3"/>
        </w:numPr>
        <w:tabs>
          <w:tab w:val="left" w:pos="828"/>
          <w:tab w:val="left" w:pos="829"/>
        </w:tabs>
        <w:spacing w:line="247" w:lineRule="auto"/>
        <w:rPr>
          <w:b/>
          <w:sz w:val="20"/>
        </w:rPr>
      </w:pPr>
      <w:r>
        <w:rPr>
          <w:b/>
          <w:spacing w:val="-2"/>
          <w:sz w:val="20"/>
        </w:rPr>
        <w:t>DEFINITIONS</w:t>
      </w:r>
    </w:p>
    <w:p w14:paraId="15C8FAF2" w14:textId="77777777" w:rsidR="00F15A2C" w:rsidRDefault="00F15A2C" w:rsidP="004F07ED">
      <w:pPr>
        <w:pStyle w:val="BodyText"/>
        <w:spacing w:line="247" w:lineRule="auto"/>
        <w:rPr>
          <w:b/>
          <w:sz w:val="28"/>
        </w:rPr>
      </w:pPr>
    </w:p>
    <w:p w14:paraId="15C8FAF3" w14:textId="77777777" w:rsidR="00F15A2C" w:rsidRDefault="00667BEE" w:rsidP="004F07ED">
      <w:pPr>
        <w:pStyle w:val="BodyText"/>
        <w:spacing w:line="247" w:lineRule="auto"/>
        <w:ind w:left="828"/>
      </w:pPr>
      <w:r>
        <w:t>In</w:t>
      </w:r>
      <w:r>
        <w:rPr>
          <w:spacing w:val="-8"/>
        </w:rPr>
        <w:t xml:space="preserve"> </w:t>
      </w:r>
      <w:r>
        <w:t>this</w:t>
      </w:r>
      <w:r>
        <w:rPr>
          <w:spacing w:val="-6"/>
        </w:rPr>
        <w:t xml:space="preserve"> </w:t>
      </w:r>
      <w:proofErr w:type="gramStart"/>
      <w:r>
        <w:rPr>
          <w:spacing w:val="-2"/>
        </w:rPr>
        <w:t>document:-</w:t>
      </w:r>
      <w:proofErr w:type="gramEnd"/>
    </w:p>
    <w:p w14:paraId="15C8FAF4" w14:textId="77777777" w:rsidR="00F15A2C" w:rsidRDefault="00F15A2C" w:rsidP="004F07ED">
      <w:pPr>
        <w:pStyle w:val="BodyText"/>
        <w:spacing w:line="247" w:lineRule="auto"/>
        <w:rPr>
          <w:sz w:val="28"/>
        </w:rPr>
      </w:pPr>
    </w:p>
    <w:p w14:paraId="15C8FAF5" w14:textId="77777777" w:rsidR="00F15A2C" w:rsidRDefault="00667BEE" w:rsidP="004F07ED">
      <w:pPr>
        <w:pStyle w:val="ListParagraph"/>
        <w:numPr>
          <w:ilvl w:val="0"/>
          <w:numId w:val="1"/>
        </w:numPr>
        <w:tabs>
          <w:tab w:val="left" w:pos="1536"/>
          <w:tab w:val="left" w:pos="1537"/>
        </w:tabs>
        <w:spacing w:line="247" w:lineRule="auto"/>
        <w:rPr>
          <w:sz w:val="20"/>
        </w:rPr>
      </w:pPr>
      <w:r>
        <w:rPr>
          <w:sz w:val="20"/>
        </w:rPr>
        <w:t>reference</w:t>
      </w:r>
      <w:r>
        <w:rPr>
          <w:spacing w:val="-6"/>
          <w:sz w:val="20"/>
        </w:rPr>
        <w:t xml:space="preserve"> </w:t>
      </w:r>
      <w:r>
        <w:rPr>
          <w:sz w:val="20"/>
        </w:rPr>
        <w:t>to</w:t>
      </w:r>
      <w:r>
        <w:rPr>
          <w:spacing w:val="-9"/>
          <w:sz w:val="20"/>
        </w:rPr>
        <w:t xml:space="preserve"> </w:t>
      </w:r>
      <w:r>
        <w:rPr>
          <w:sz w:val="20"/>
        </w:rPr>
        <w:t>the</w:t>
      </w:r>
      <w:r>
        <w:rPr>
          <w:spacing w:val="-8"/>
          <w:sz w:val="20"/>
        </w:rPr>
        <w:t xml:space="preserve"> </w:t>
      </w:r>
      <w:r>
        <w:rPr>
          <w:sz w:val="20"/>
        </w:rPr>
        <w:t>"</w:t>
      </w:r>
      <w:r>
        <w:rPr>
          <w:b/>
          <w:sz w:val="20"/>
        </w:rPr>
        <w:t>Board</w:t>
      </w:r>
      <w:r>
        <w:rPr>
          <w:sz w:val="20"/>
        </w:rPr>
        <w:t>"</w:t>
      </w:r>
      <w:r>
        <w:rPr>
          <w:spacing w:val="-9"/>
          <w:sz w:val="20"/>
        </w:rPr>
        <w:t xml:space="preserve"> </w:t>
      </w:r>
      <w:r>
        <w:rPr>
          <w:sz w:val="20"/>
        </w:rPr>
        <w:t>shall</w:t>
      </w:r>
      <w:r>
        <w:rPr>
          <w:spacing w:val="-5"/>
          <w:sz w:val="20"/>
        </w:rPr>
        <w:t xml:space="preserve"> </w:t>
      </w:r>
      <w:r>
        <w:rPr>
          <w:sz w:val="20"/>
        </w:rPr>
        <w:t>mean</w:t>
      </w:r>
      <w:r>
        <w:rPr>
          <w:spacing w:val="-8"/>
          <w:sz w:val="20"/>
        </w:rPr>
        <w:t xml:space="preserve"> </w:t>
      </w:r>
      <w:r>
        <w:rPr>
          <w:sz w:val="20"/>
        </w:rPr>
        <w:t>the</w:t>
      </w:r>
      <w:r>
        <w:rPr>
          <w:spacing w:val="-6"/>
          <w:sz w:val="20"/>
        </w:rPr>
        <w:t xml:space="preserve"> </w:t>
      </w:r>
      <w:r>
        <w:rPr>
          <w:sz w:val="20"/>
        </w:rPr>
        <w:t>Board</w:t>
      </w:r>
      <w:r>
        <w:rPr>
          <w:spacing w:val="-8"/>
          <w:sz w:val="20"/>
        </w:rPr>
        <w:t xml:space="preserve"> </w:t>
      </w:r>
      <w:r>
        <w:rPr>
          <w:sz w:val="20"/>
        </w:rPr>
        <w:t>of</w:t>
      </w:r>
      <w:r>
        <w:rPr>
          <w:spacing w:val="-5"/>
          <w:sz w:val="20"/>
        </w:rPr>
        <w:t xml:space="preserve"> </w:t>
      </w:r>
      <w:r>
        <w:rPr>
          <w:sz w:val="20"/>
        </w:rPr>
        <w:t>Directors</w:t>
      </w:r>
      <w:r>
        <w:rPr>
          <w:spacing w:val="-4"/>
          <w:sz w:val="20"/>
        </w:rPr>
        <w:t xml:space="preserve"> </w:t>
      </w:r>
      <w:r>
        <w:rPr>
          <w:sz w:val="20"/>
        </w:rPr>
        <w:t>of</w:t>
      </w:r>
      <w:r>
        <w:rPr>
          <w:spacing w:val="-6"/>
          <w:sz w:val="20"/>
        </w:rPr>
        <w:t xml:space="preserve"> </w:t>
      </w:r>
      <w:r>
        <w:rPr>
          <w:sz w:val="20"/>
        </w:rPr>
        <w:t>the</w:t>
      </w:r>
      <w:r>
        <w:rPr>
          <w:spacing w:val="-9"/>
          <w:sz w:val="20"/>
        </w:rPr>
        <w:t xml:space="preserve"> </w:t>
      </w:r>
      <w:proofErr w:type="gramStart"/>
      <w:r>
        <w:rPr>
          <w:spacing w:val="-2"/>
          <w:sz w:val="20"/>
        </w:rPr>
        <w:t>Company;</w:t>
      </w:r>
      <w:proofErr w:type="gramEnd"/>
    </w:p>
    <w:p w14:paraId="15C8FAF6" w14:textId="77777777" w:rsidR="00F15A2C" w:rsidRDefault="00F15A2C" w:rsidP="004F07ED">
      <w:pPr>
        <w:pStyle w:val="BodyText"/>
        <w:spacing w:line="247" w:lineRule="auto"/>
        <w:rPr>
          <w:sz w:val="28"/>
        </w:rPr>
      </w:pPr>
    </w:p>
    <w:p w14:paraId="15C8FAF7" w14:textId="4A319999" w:rsidR="00F15A2C" w:rsidRDefault="00667BEE" w:rsidP="004F07ED">
      <w:pPr>
        <w:pStyle w:val="ListParagraph"/>
        <w:numPr>
          <w:ilvl w:val="0"/>
          <w:numId w:val="1"/>
        </w:numPr>
        <w:tabs>
          <w:tab w:val="left" w:pos="1536"/>
          <w:tab w:val="left" w:pos="1537"/>
        </w:tabs>
        <w:spacing w:line="247" w:lineRule="auto"/>
        <w:rPr>
          <w:sz w:val="20"/>
        </w:rPr>
      </w:pPr>
      <w:r>
        <w:rPr>
          <w:sz w:val="20"/>
        </w:rPr>
        <w:t>reference</w:t>
      </w:r>
      <w:r>
        <w:rPr>
          <w:spacing w:val="-6"/>
          <w:sz w:val="20"/>
        </w:rPr>
        <w:t xml:space="preserve"> </w:t>
      </w:r>
      <w:r>
        <w:rPr>
          <w:sz w:val="20"/>
        </w:rPr>
        <w:t>to</w:t>
      </w:r>
      <w:r>
        <w:rPr>
          <w:spacing w:val="-10"/>
          <w:sz w:val="20"/>
        </w:rPr>
        <w:t xml:space="preserve"> </w:t>
      </w:r>
      <w:r>
        <w:rPr>
          <w:sz w:val="20"/>
        </w:rPr>
        <w:t>the</w:t>
      </w:r>
      <w:r>
        <w:rPr>
          <w:spacing w:val="-9"/>
          <w:sz w:val="20"/>
        </w:rPr>
        <w:t xml:space="preserve"> </w:t>
      </w:r>
      <w:r>
        <w:rPr>
          <w:sz w:val="20"/>
        </w:rPr>
        <w:t>"</w:t>
      </w:r>
      <w:r>
        <w:rPr>
          <w:b/>
          <w:sz w:val="20"/>
        </w:rPr>
        <w:t>Chair</w:t>
      </w:r>
      <w:r>
        <w:rPr>
          <w:sz w:val="20"/>
        </w:rPr>
        <w:t>"</w:t>
      </w:r>
      <w:r>
        <w:rPr>
          <w:spacing w:val="-8"/>
          <w:sz w:val="20"/>
        </w:rPr>
        <w:t xml:space="preserve"> </w:t>
      </w:r>
      <w:r>
        <w:rPr>
          <w:sz w:val="20"/>
        </w:rPr>
        <w:t>shall</w:t>
      </w:r>
      <w:r>
        <w:rPr>
          <w:spacing w:val="-9"/>
          <w:sz w:val="20"/>
        </w:rPr>
        <w:t xml:space="preserve"> </w:t>
      </w:r>
      <w:r>
        <w:rPr>
          <w:sz w:val="20"/>
        </w:rPr>
        <w:t>mean</w:t>
      </w:r>
      <w:r>
        <w:rPr>
          <w:spacing w:val="-7"/>
          <w:sz w:val="20"/>
        </w:rPr>
        <w:t xml:space="preserve"> </w:t>
      </w:r>
      <w:r>
        <w:rPr>
          <w:sz w:val="20"/>
        </w:rPr>
        <w:t>the</w:t>
      </w:r>
      <w:r>
        <w:rPr>
          <w:spacing w:val="-6"/>
          <w:sz w:val="20"/>
        </w:rPr>
        <w:t xml:space="preserve"> </w:t>
      </w:r>
      <w:r>
        <w:rPr>
          <w:sz w:val="20"/>
        </w:rPr>
        <w:t>chair</w:t>
      </w:r>
      <w:r w:rsidR="000F488D">
        <w:rPr>
          <w:sz w:val="20"/>
        </w:rPr>
        <w:t xml:space="preserve"> </w:t>
      </w:r>
      <w:r>
        <w:rPr>
          <w:sz w:val="20"/>
        </w:rPr>
        <w:t>of</w:t>
      </w:r>
      <w:r>
        <w:rPr>
          <w:spacing w:val="-8"/>
          <w:sz w:val="20"/>
        </w:rPr>
        <w:t xml:space="preserve"> </w:t>
      </w:r>
      <w:r>
        <w:rPr>
          <w:sz w:val="20"/>
        </w:rPr>
        <w:t>the</w:t>
      </w:r>
      <w:r>
        <w:rPr>
          <w:spacing w:val="-6"/>
          <w:sz w:val="20"/>
        </w:rPr>
        <w:t xml:space="preserve"> </w:t>
      </w:r>
      <w:proofErr w:type="gramStart"/>
      <w:r>
        <w:rPr>
          <w:spacing w:val="-2"/>
          <w:sz w:val="20"/>
        </w:rPr>
        <w:t>Board;</w:t>
      </w:r>
      <w:proofErr w:type="gramEnd"/>
    </w:p>
    <w:p w14:paraId="15C8FAF8" w14:textId="77777777" w:rsidR="00F15A2C" w:rsidRDefault="00F15A2C" w:rsidP="004F07ED">
      <w:pPr>
        <w:pStyle w:val="BodyText"/>
        <w:spacing w:line="247" w:lineRule="auto"/>
        <w:rPr>
          <w:sz w:val="28"/>
        </w:rPr>
      </w:pPr>
    </w:p>
    <w:p w14:paraId="15C8FAF9" w14:textId="77777777" w:rsidR="00F15A2C" w:rsidRDefault="00667BEE" w:rsidP="004F07ED">
      <w:pPr>
        <w:pStyle w:val="ListParagraph"/>
        <w:numPr>
          <w:ilvl w:val="0"/>
          <w:numId w:val="1"/>
        </w:numPr>
        <w:tabs>
          <w:tab w:val="left" w:pos="1536"/>
          <w:tab w:val="left" w:pos="1537"/>
        </w:tabs>
        <w:spacing w:line="247" w:lineRule="auto"/>
        <w:rPr>
          <w:sz w:val="20"/>
        </w:rPr>
      </w:pPr>
      <w:r>
        <w:rPr>
          <w:sz w:val="20"/>
        </w:rPr>
        <w:t>reference</w:t>
      </w:r>
      <w:r>
        <w:rPr>
          <w:spacing w:val="-9"/>
          <w:sz w:val="20"/>
        </w:rPr>
        <w:t xml:space="preserve"> </w:t>
      </w:r>
      <w:r>
        <w:rPr>
          <w:sz w:val="20"/>
        </w:rPr>
        <w:t>to</w:t>
      </w:r>
      <w:r>
        <w:rPr>
          <w:spacing w:val="-7"/>
          <w:sz w:val="20"/>
        </w:rPr>
        <w:t xml:space="preserve"> </w:t>
      </w:r>
      <w:r>
        <w:rPr>
          <w:sz w:val="20"/>
        </w:rPr>
        <w:t>the</w:t>
      </w:r>
      <w:r>
        <w:rPr>
          <w:spacing w:val="-9"/>
          <w:sz w:val="20"/>
        </w:rPr>
        <w:t xml:space="preserve"> </w:t>
      </w:r>
      <w:r>
        <w:rPr>
          <w:sz w:val="20"/>
        </w:rPr>
        <w:t>"</w:t>
      </w:r>
      <w:r>
        <w:rPr>
          <w:b/>
          <w:sz w:val="20"/>
        </w:rPr>
        <w:t>Committee</w:t>
      </w:r>
      <w:r>
        <w:rPr>
          <w:sz w:val="20"/>
        </w:rPr>
        <w:t>"</w:t>
      </w:r>
      <w:r>
        <w:rPr>
          <w:spacing w:val="-8"/>
          <w:sz w:val="20"/>
        </w:rPr>
        <w:t xml:space="preserve"> </w:t>
      </w:r>
      <w:r>
        <w:rPr>
          <w:sz w:val="20"/>
        </w:rPr>
        <w:t>shall</w:t>
      </w:r>
      <w:r>
        <w:rPr>
          <w:spacing w:val="-6"/>
          <w:sz w:val="20"/>
        </w:rPr>
        <w:t xml:space="preserve"> </w:t>
      </w:r>
      <w:r>
        <w:rPr>
          <w:sz w:val="20"/>
        </w:rPr>
        <w:t>mean</w:t>
      </w:r>
      <w:r>
        <w:rPr>
          <w:spacing w:val="-9"/>
          <w:sz w:val="20"/>
        </w:rPr>
        <w:t xml:space="preserve"> </w:t>
      </w:r>
      <w:r>
        <w:rPr>
          <w:sz w:val="20"/>
        </w:rPr>
        <w:t>the</w:t>
      </w:r>
      <w:r>
        <w:rPr>
          <w:spacing w:val="-7"/>
          <w:sz w:val="20"/>
        </w:rPr>
        <w:t xml:space="preserve"> </w:t>
      </w:r>
      <w:r>
        <w:rPr>
          <w:sz w:val="20"/>
        </w:rPr>
        <w:t>Audit</w:t>
      </w:r>
      <w:r>
        <w:rPr>
          <w:spacing w:val="-6"/>
          <w:sz w:val="20"/>
        </w:rPr>
        <w:t xml:space="preserve"> </w:t>
      </w:r>
      <w:r>
        <w:rPr>
          <w:sz w:val="20"/>
        </w:rPr>
        <w:t>Committee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Board;</w:t>
      </w:r>
      <w:r>
        <w:rPr>
          <w:spacing w:val="-8"/>
          <w:sz w:val="20"/>
        </w:rPr>
        <w:t xml:space="preserve"> </w:t>
      </w:r>
      <w:r>
        <w:rPr>
          <w:spacing w:val="-5"/>
          <w:sz w:val="20"/>
        </w:rPr>
        <w:t>and</w:t>
      </w:r>
    </w:p>
    <w:p w14:paraId="15C8FAFA" w14:textId="77777777" w:rsidR="00F15A2C" w:rsidRDefault="00F15A2C" w:rsidP="004F07ED">
      <w:pPr>
        <w:pStyle w:val="BodyText"/>
        <w:spacing w:line="247" w:lineRule="auto"/>
        <w:rPr>
          <w:sz w:val="28"/>
        </w:rPr>
      </w:pPr>
    </w:p>
    <w:p w14:paraId="15C8FAFB" w14:textId="6BDE60D7" w:rsidR="00F15A2C" w:rsidRDefault="00667BEE" w:rsidP="004F07ED">
      <w:pPr>
        <w:pStyle w:val="ListParagraph"/>
        <w:numPr>
          <w:ilvl w:val="0"/>
          <w:numId w:val="1"/>
        </w:numPr>
        <w:tabs>
          <w:tab w:val="left" w:pos="1536"/>
          <w:tab w:val="left" w:pos="1537"/>
        </w:tabs>
        <w:spacing w:line="247" w:lineRule="auto"/>
        <w:ind w:right="162" w:hanging="708"/>
        <w:rPr>
          <w:sz w:val="20"/>
        </w:rPr>
      </w:pPr>
      <w:r>
        <w:rPr>
          <w:spacing w:val="-2"/>
          <w:sz w:val="20"/>
        </w:rPr>
        <w:t>reference</w:t>
      </w:r>
      <w:r>
        <w:rPr>
          <w:spacing w:val="-7"/>
          <w:sz w:val="20"/>
        </w:rPr>
        <w:t xml:space="preserve"> </w:t>
      </w:r>
      <w:r>
        <w:rPr>
          <w:spacing w:val="-2"/>
          <w:sz w:val="20"/>
        </w:rPr>
        <w:t>to</w:t>
      </w:r>
      <w:r>
        <w:rPr>
          <w:spacing w:val="-6"/>
          <w:sz w:val="20"/>
        </w:rPr>
        <w:t xml:space="preserve"> </w:t>
      </w:r>
      <w:r>
        <w:rPr>
          <w:spacing w:val="-2"/>
          <w:sz w:val="20"/>
        </w:rPr>
        <w:t>the</w:t>
      </w:r>
      <w:r>
        <w:rPr>
          <w:spacing w:val="-5"/>
          <w:sz w:val="20"/>
        </w:rPr>
        <w:t xml:space="preserve"> </w:t>
      </w:r>
      <w:r>
        <w:rPr>
          <w:spacing w:val="-2"/>
          <w:sz w:val="20"/>
        </w:rPr>
        <w:t>"</w:t>
      </w:r>
      <w:r>
        <w:rPr>
          <w:b/>
          <w:spacing w:val="-2"/>
          <w:sz w:val="20"/>
        </w:rPr>
        <w:t>Committee</w:t>
      </w:r>
      <w:r>
        <w:rPr>
          <w:b/>
          <w:spacing w:val="-8"/>
          <w:sz w:val="20"/>
        </w:rPr>
        <w:t xml:space="preserve"> </w:t>
      </w:r>
      <w:r>
        <w:rPr>
          <w:b/>
          <w:spacing w:val="-2"/>
          <w:sz w:val="20"/>
        </w:rPr>
        <w:t>Chair</w:t>
      </w:r>
      <w:r>
        <w:rPr>
          <w:spacing w:val="-2"/>
          <w:sz w:val="20"/>
        </w:rPr>
        <w:t>"</w:t>
      </w:r>
      <w:r>
        <w:rPr>
          <w:spacing w:val="-8"/>
          <w:sz w:val="20"/>
        </w:rPr>
        <w:t xml:space="preserve"> </w:t>
      </w:r>
      <w:r>
        <w:rPr>
          <w:spacing w:val="-2"/>
          <w:sz w:val="20"/>
        </w:rPr>
        <w:t>shall</w:t>
      </w:r>
      <w:r>
        <w:rPr>
          <w:spacing w:val="-7"/>
          <w:sz w:val="20"/>
        </w:rPr>
        <w:t xml:space="preserve"> </w:t>
      </w:r>
      <w:r>
        <w:rPr>
          <w:spacing w:val="-2"/>
          <w:sz w:val="20"/>
        </w:rPr>
        <w:t>mean</w:t>
      </w:r>
      <w:r>
        <w:rPr>
          <w:spacing w:val="-8"/>
          <w:sz w:val="20"/>
        </w:rPr>
        <w:t xml:space="preserve"> </w:t>
      </w:r>
      <w:r>
        <w:rPr>
          <w:spacing w:val="-2"/>
          <w:sz w:val="20"/>
        </w:rPr>
        <w:t>the</w:t>
      </w:r>
      <w:r>
        <w:rPr>
          <w:spacing w:val="-5"/>
          <w:sz w:val="20"/>
        </w:rPr>
        <w:t xml:space="preserve"> </w:t>
      </w:r>
      <w:r>
        <w:rPr>
          <w:spacing w:val="-2"/>
          <w:sz w:val="20"/>
        </w:rPr>
        <w:t>member</w:t>
      </w:r>
      <w:r>
        <w:rPr>
          <w:spacing w:val="-6"/>
          <w:sz w:val="20"/>
        </w:rPr>
        <w:t xml:space="preserve"> </w:t>
      </w:r>
      <w:r>
        <w:rPr>
          <w:spacing w:val="-2"/>
          <w:sz w:val="20"/>
        </w:rPr>
        <w:t>appointed</w:t>
      </w:r>
      <w:r>
        <w:rPr>
          <w:spacing w:val="-7"/>
          <w:sz w:val="20"/>
        </w:rPr>
        <w:t xml:space="preserve"> </w:t>
      </w:r>
      <w:r>
        <w:rPr>
          <w:spacing w:val="-2"/>
          <w:sz w:val="20"/>
        </w:rPr>
        <w:t>as</w:t>
      </w:r>
      <w:r>
        <w:rPr>
          <w:spacing w:val="-6"/>
          <w:sz w:val="20"/>
        </w:rPr>
        <w:t xml:space="preserve"> </w:t>
      </w:r>
      <w:r>
        <w:rPr>
          <w:spacing w:val="-2"/>
          <w:sz w:val="20"/>
        </w:rPr>
        <w:t>the</w:t>
      </w:r>
      <w:r>
        <w:rPr>
          <w:spacing w:val="-8"/>
          <w:sz w:val="20"/>
        </w:rPr>
        <w:t xml:space="preserve"> </w:t>
      </w:r>
      <w:r>
        <w:rPr>
          <w:spacing w:val="-2"/>
          <w:sz w:val="20"/>
        </w:rPr>
        <w:t xml:space="preserve">chair </w:t>
      </w:r>
      <w:r>
        <w:rPr>
          <w:sz w:val="20"/>
        </w:rPr>
        <w:t>of the Committee; and</w:t>
      </w:r>
    </w:p>
    <w:p w14:paraId="15C8FAFC" w14:textId="77777777" w:rsidR="00F15A2C" w:rsidRDefault="00F15A2C" w:rsidP="004F07ED">
      <w:pPr>
        <w:pStyle w:val="BodyText"/>
        <w:spacing w:line="247" w:lineRule="auto"/>
        <w:rPr>
          <w:sz w:val="24"/>
        </w:rPr>
      </w:pPr>
    </w:p>
    <w:p w14:paraId="15C8FAFD" w14:textId="4D360547" w:rsidR="00F15A2C" w:rsidRDefault="00667BEE" w:rsidP="004F07ED">
      <w:pPr>
        <w:pStyle w:val="ListParagraph"/>
        <w:numPr>
          <w:ilvl w:val="0"/>
          <w:numId w:val="1"/>
        </w:numPr>
        <w:tabs>
          <w:tab w:val="left" w:pos="1536"/>
          <w:tab w:val="left" w:pos="1537"/>
        </w:tabs>
        <w:spacing w:line="247" w:lineRule="auto"/>
        <w:ind w:right="653" w:hanging="708"/>
        <w:rPr>
          <w:sz w:val="20"/>
        </w:rPr>
      </w:pPr>
      <w:r>
        <w:rPr>
          <w:spacing w:val="-2"/>
          <w:sz w:val="20"/>
        </w:rPr>
        <w:t>reference</w:t>
      </w:r>
      <w:r>
        <w:rPr>
          <w:spacing w:val="-7"/>
          <w:sz w:val="20"/>
        </w:rPr>
        <w:t xml:space="preserve"> </w:t>
      </w:r>
      <w:r>
        <w:rPr>
          <w:spacing w:val="-2"/>
          <w:sz w:val="20"/>
        </w:rPr>
        <w:t>to</w:t>
      </w:r>
      <w:r>
        <w:rPr>
          <w:spacing w:val="-8"/>
          <w:sz w:val="20"/>
        </w:rPr>
        <w:t xml:space="preserve"> </w:t>
      </w:r>
      <w:r>
        <w:rPr>
          <w:spacing w:val="-2"/>
          <w:sz w:val="20"/>
        </w:rPr>
        <w:t>the</w:t>
      </w:r>
      <w:r>
        <w:rPr>
          <w:spacing w:val="-9"/>
          <w:sz w:val="20"/>
        </w:rPr>
        <w:t xml:space="preserve"> </w:t>
      </w:r>
      <w:r>
        <w:rPr>
          <w:spacing w:val="-2"/>
          <w:sz w:val="20"/>
        </w:rPr>
        <w:t>"</w:t>
      </w:r>
      <w:r>
        <w:rPr>
          <w:b/>
          <w:spacing w:val="-2"/>
          <w:sz w:val="20"/>
        </w:rPr>
        <w:t>Company</w:t>
      </w:r>
      <w:r>
        <w:rPr>
          <w:spacing w:val="-2"/>
          <w:sz w:val="20"/>
        </w:rPr>
        <w:t>"</w:t>
      </w:r>
      <w:r>
        <w:rPr>
          <w:spacing w:val="-7"/>
          <w:sz w:val="20"/>
        </w:rPr>
        <w:t xml:space="preserve"> </w:t>
      </w:r>
      <w:r>
        <w:rPr>
          <w:spacing w:val="-2"/>
          <w:sz w:val="20"/>
        </w:rPr>
        <w:t>shall</w:t>
      </w:r>
      <w:r>
        <w:rPr>
          <w:spacing w:val="-8"/>
          <w:sz w:val="20"/>
        </w:rPr>
        <w:t xml:space="preserve"> </w:t>
      </w:r>
      <w:r>
        <w:rPr>
          <w:spacing w:val="-2"/>
          <w:sz w:val="20"/>
        </w:rPr>
        <w:t>mean</w:t>
      </w:r>
      <w:r>
        <w:rPr>
          <w:spacing w:val="-8"/>
          <w:sz w:val="20"/>
        </w:rPr>
        <w:t xml:space="preserve"> </w:t>
      </w:r>
      <w:r>
        <w:rPr>
          <w:spacing w:val="-2"/>
          <w:sz w:val="20"/>
        </w:rPr>
        <w:t>Mercia</w:t>
      </w:r>
      <w:r>
        <w:rPr>
          <w:spacing w:val="-8"/>
          <w:sz w:val="20"/>
        </w:rPr>
        <w:t xml:space="preserve"> </w:t>
      </w:r>
      <w:r>
        <w:rPr>
          <w:spacing w:val="-2"/>
          <w:sz w:val="20"/>
        </w:rPr>
        <w:t>Asset</w:t>
      </w:r>
      <w:r>
        <w:rPr>
          <w:spacing w:val="-15"/>
          <w:sz w:val="20"/>
        </w:rPr>
        <w:t xml:space="preserve"> </w:t>
      </w:r>
      <w:r>
        <w:rPr>
          <w:spacing w:val="-2"/>
          <w:sz w:val="20"/>
        </w:rPr>
        <w:t>Management</w:t>
      </w:r>
      <w:r>
        <w:rPr>
          <w:spacing w:val="-12"/>
          <w:sz w:val="20"/>
        </w:rPr>
        <w:t xml:space="preserve"> </w:t>
      </w:r>
      <w:r>
        <w:rPr>
          <w:spacing w:val="-2"/>
          <w:sz w:val="20"/>
        </w:rPr>
        <w:t>PLC</w:t>
      </w:r>
      <w:r>
        <w:rPr>
          <w:spacing w:val="-4"/>
          <w:sz w:val="20"/>
        </w:rPr>
        <w:t xml:space="preserve"> </w:t>
      </w:r>
      <w:r>
        <w:rPr>
          <w:spacing w:val="-2"/>
          <w:sz w:val="20"/>
        </w:rPr>
        <w:t>and</w:t>
      </w:r>
      <w:r>
        <w:rPr>
          <w:spacing w:val="-8"/>
          <w:sz w:val="20"/>
        </w:rPr>
        <w:t xml:space="preserve"> </w:t>
      </w:r>
      <w:r>
        <w:rPr>
          <w:spacing w:val="-2"/>
          <w:sz w:val="20"/>
        </w:rPr>
        <w:t xml:space="preserve">shall </w:t>
      </w:r>
      <w:r>
        <w:rPr>
          <w:sz w:val="20"/>
        </w:rPr>
        <w:t>include its</w:t>
      </w:r>
      <w:r w:rsidR="000F488D">
        <w:rPr>
          <w:sz w:val="20"/>
        </w:rPr>
        <w:t xml:space="preserve"> </w:t>
      </w:r>
      <w:r>
        <w:rPr>
          <w:sz w:val="20"/>
        </w:rPr>
        <w:t>subsidiary companies.</w:t>
      </w:r>
    </w:p>
    <w:p w14:paraId="15C8FAFE" w14:textId="77777777" w:rsidR="00F15A2C" w:rsidRDefault="00F15A2C" w:rsidP="004F07ED">
      <w:pPr>
        <w:pStyle w:val="BodyText"/>
        <w:spacing w:line="247" w:lineRule="auto"/>
        <w:rPr>
          <w:sz w:val="24"/>
        </w:rPr>
      </w:pPr>
    </w:p>
    <w:p w14:paraId="15C8FAFF" w14:textId="77777777" w:rsidR="00F15A2C" w:rsidRDefault="00667BEE" w:rsidP="004F07ED">
      <w:pPr>
        <w:pStyle w:val="Heading1"/>
        <w:numPr>
          <w:ilvl w:val="0"/>
          <w:numId w:val="3"/>
        </w:numPr>
        <w:tabs>
          <w:tab w:val="left" w:pos="828"/>
          <w:tab w:val="left" w:pos="829"/>
        </w:tabs>
        <w:spacing w:line="247" w:lineRule="auto"/>
      </w:pPr>
      <w:r>
        <w:rPr>
          <w:spacing w:val="-2"/>
        </w:rPr>
        <w:t>MEMBERS</w:t>
      </w:r>
    </w:p>
    <w:p w14:paraId="15C8FB00" w14:textId="77777777" w:rsidR="00F15A2C" w:rsidRDefault="00F15A2C" w:rsidP="004F07ED">
      <w:pPr>
        <w:pStyle w:val="BodyText"/>
        <w:spacing w:line="247" w:lineRule="auto"/>
        <w:rPr>
          <w:b/>
          <w:sz w:val="28"/>
        </w:rPr>
      </w:pPr>
    </w:p>
    <w:p w14:paraId="15C8FB01" w14:textId="77777777" w:rsidR="00F15A2C" w:rsidRDefault="00667BEE" w:rsidP="004F07ED">
      <w:pPr>
        <w:pStyle w:val="BodyText"/>
        <w:spacing w:line="247" w:lineRule="auto"/>
        <w:ind w:left="828"/>
      </w:pPr>
      <w:r>
        <w:t>The</w:t>
      </w:r>
      <w:r>
        <w:rPr>
          <w:spacing w:val="-11"/>
        </w:rPr>
        <w:t xml:space="preserve"> </w:t>
      </w:r>
      <w:r>
        <w:t>members</w:t>
      </w:r>
      <w:r>
        <w:rPr>
          <w:spacing w:val="-3"/>
        </w:rPr>
        <w:t xml:space="preserve"> </w:t>
      </w:r>
      <w:r>
        <w:t>of</w:t>
      </w:r>
      <w:r>
        <w:rPr>
          <w:spacing w:val="-7"/>
        </w:rPr>
        <w:t xml:space="preserve"> </w:t>
      </w:r>
      <w:r>
        <w:t>the</w:t>
      </w:r>
      <w:r>
        <w:rPr>
          <w:spacing w:val="-7"/>
        </w:rPr>
        <w:t xml:space="preserve"> </w:t>
      </w:r>
      <w:r>
        <w:t>Committee</w:t>
      </w:r>
      <w:r>
        <w:rPr>
          <w:spacing w:val="-8"/>
        </w:rPr>
        <w:t xml:space="preserve"> </w:t>
      </w:r>
      <w:r>
        <w:t>for</w:t>
      </w:r>
      <w:r>
        <w:rPr>
          <w:spacing w:val="-7"/>
        </w:rPr>
        <w:t xml:space="preserve"> </w:t>
      </w:r>
      <w:r>
        <w:t>the</w:t>
      </w:r>
      <w:r>
        <w:rPr>
          <w:spacing w:val="-8"/>
        </w:rPr>
        <w:t xml:space="preserve"> </w:t>
      </w:r>
      <w:r>
        <w:t>time</w:t>
      </w:r>
      <w:r>
        <w:rPr>
          <w:spacing w:val="-7"/>
        </w:rPr>
        <w:t xml:space="preserve"> </w:t>
      </w:r>
      <w:r>
        <w:t>being</w:t>
      </w:r>
      <w:r>
        <w:rPr>
          <w:spacing w:val="-9"/>
        </w:rPr>
        <w:t xml:space="preserve"> </w:t>
      </w:r>
      <w:r>
        <w:t>shall</w:t>
      </w:r>
      <w:r>
        <w:rPr>
          <w:spacing w:val="-3"/>
        </w:rPr>
        <w:t xml:space="preserve"> </w:t>
      </w:r>
      <w:r>
        <w:rPr>
          <w:spacing w:val="-5"/>
        </w:rPr>
        <w:t>be:</w:t>
      </w:r>
    </w:p>
    <w:p w14:paraId="15C8FB02" w14:textId="77777777" w:rsidR="00F15A2C" w:rsidRDefault="00F15A2C" w:rsidP="004F07ED">
      <w:pPr>
        <w:pStyle w:val="BodyText"/>
        <w:spacing w:line="247" w:lineRule="auto"/>
        <w:rPr>
          <w:sz w:val="28"/>
        </w:rPr>
      </w:pPr>
    </w:p>
    <w:p w14:paraId="15C8FB03" w14:textId="77777777" w:rsidR="00F15A2C" w:rsidRDefault="00667BEE" w:rsidP="004F07ED">
      <w:pPr>
        <w:pStyle w:val="ListParagraph"/>
        <w:numPr>
          <w:ilvl w:val="0"/>
          <w:numId w:val="2"/>
        </w:numPr>
        <w:tabs>
          <w:tab w:val="left" w:pos="1560"/>
          <w:tab w:val="left" w:pos="1561"/>
        </w:tabs>
        <w:spacing w:line="247" w:lineRule="auto"/>
        <w:jc w:val="left"/>
        <w:rPr>
          <w:sz w:val="20"/>
        </w:rPr>
      </w:pPr>
      <w:r>
        <w:rPr>
          <w:sz w:val="20"/>
        </w:rPr>
        <w:t>Dr</w:t>
      </w:r>
      <w:r>
        <w:rPr>
          <w:spacing w:val="-9"/>
          <w:sz w:val="20"/>
        </w:rPr>
        <w:t xml:space="preserve"> </w:t>
      </w:r>
      <w:r>
        <w:rPr>
          <w:sz w:val="20"/>
        </w:rPr>
        <w:t>Jonathan</w:t>
      </w:r>
      <w:r>
        <w:rPr>
          <w:spacing w:val="-8"/>
          <w:sz w:val="20"/>
        </w:rPr>
        <w:t xml:space="preserve"> </w:t>
      </w:r>
      <w:r>
        <w:rPr>
          <w:sz w:val="20"/>
        </w:rPr>
        <w:t>Pell</w:t>
      </w:r>
      <w:r>
        <w:rPr>
          <w:spacing w:val="-10"/>
          <w:sz w:val="20"/>
        </w:rPr>
        <w:t xml:space="preserve"> </w:t>
      </w:r>
      <w:r>
        <w:rPr>
          <w:sz w:val="20"/>
        </w:rPr>
        <w:t>(Committee</w:t>
      </w:r>
      <w:r>
        <w:rPr>
          <w:spacing w:val="-9"/>
          <w:sz w:val="20"/>
        </w:rPr>
        <w:t xml:space="preserve"> </w:t>
      </w:r>
      <w:r>
        <w:rPr>
          <w:spacing w:val="-2"/>
          <w:sz w:val="20"/>
        </w:rPr>
        <w:t>Chair</w:t>
      </w:r>
      <w:proofErr w:type="gramStart"/>
      <w:r>
        <w:rPr>
          <w:spacing w:val="-2"/>
          <w:sz w:val="20"/>
        </w:rPr>
        <w:t>);</w:t>
      </w:r>
      <w:proofErr w:type="gramEnd"/>
    </w:p>
    <w:p w14:paraId="15C8FB04" w14:textId="77777777" w:rsidR="00F15A2C" w:rsidRDefault="00F15A2C" w:rsidP="004F07ED">
      <w:pPr>
        <w:pStyle w:val="BodyText"/>
        <w:spacing w:line="247" w:lineRule="auto"/>
        <w:rPr>
          <w:sz w:val="28"/>
        </w:rPr>
      </w:pPr>
    </w:p>
    <w:p w14:paraId="15C8FB05" w14:textId="1C959728" w:rsidR="00F15A2C" w:rsidRDefault="00667BEE" w:rsidP="004F07ED">
      <w:pPr>
        <w:pStyle w:val="ListParagraph"/>
        <w:numPr>
          <w:ilvl w:val="0"/>
          <w:numId w:val="2"/>
        </w:numPr>
        <w:tabs>
          <w:tab w:val="left" w:pos="1560"/>
          <w:tab w:val="left" w:pos="1561"/>
        </w:tabs>
        <w:spacing w:line="247" w:lineRule="auto"/>
        <w:jc w:val="left"/>
        <w:rPr>
          <w:sz w:val="20"/>
        </w:rPr>
      </w:pPr>
      <w:r>
        <w:rPr>
          <w:sz w:val="20"/>
        </w:rPr>
        <w:t>Ian</w:t>
      </w:r>
      <w:r>
        <w:rPr>
          <w:spacing w:val="-9"/>
          <w:sz w:val="20"/>
        </w:rPr>
        <w:t xml:space="preserve"> </w:t>
      </w:r>
      <w:r>
        <w:rPr>
          <w:sz w:val="20"/>
        </w:rPr>
        <w:t>Metcalfe</w:t>
      </w:r>
      <w:r w:rsidR="003E2BC2">
        <w:rPr>
          <w:sz w:val="20"/>
        </w:rPr>
        <w:t xml:space="preserve"> OBE</w:t>
      </w:r>
      <w:r>
        <w:rPr>
          <w:sz w:val="20"/>
        </w:rPr>
        <w:t>;</w:t>
      </w:r>
      <w:r>
        <w:rPr>
          <w:spacing w:val="-8"/>
          <w:sz w:val="20"/>
        </w:rPr>
        <w:t xml:space="preserve"> </w:t>
      </w:r>
      <w:r>
        <w:rPr>
          <w:spacing w:val="-5"/>
          <w:sz w:val="20"/>
        </w:rPr>
        <w:t>and</w:t>
      </w:r>
    </w:p>
    <w:p w14:paraId="15C8FB06" w14:textId="77777777" w:rsidR="00F15A2C" w:rsidRDefault="00F15A2C" w:rsidP="004F07ED">
      <w:pPr>
        <w:pStyle w:val="BodyText"/>
        <w:spacing w:line="247" w:lineRule="auto"/>
        <w:rPr>
          <w:sz w:val="28"/>
        </w:rPr>
      </w:pPr>
    </w:p>
    <w:p w14:paraId="15C8FB07" w14:textId="3AC9C56D" w:rsidR="00F15A2C" w:rsidRDefault="00667BEE" w:rsidP="004F07ED">
      <w:pPr>
        <w:pStyle w:val="ListParagraph"/>
        <w:numPr>
          <w:ilvl w:val="0"/>
          <w:numId w:val="2"/>
        </w:numPr>
        <w:tabs>
          <w:tab w:val="left" w:pos="1560"/>
          <w:tab w:val="left" w:pos="1561"/>
        </w:tabs>
        <w:spacing w:line="247" w:lineRule="auto"/>
        <w:jc w:val="left"/>
        <w:rPr>
          <w:sz w:val="20"/>
        </w:rPr>
      </w:pPr>
      <w:r>
        <w:rPr>
          <w:sz w:val="20"/>
        </w:rPr>
        <w:t>Caroline</w:t>
      </w:r>
      <w:r>
        <w:rPr>
          <w:spacing w:val="-11"/>
          <w:sz w:val="20"/>
        </w:rPr>
        <w:t xml:space="preserve"> </w:t>
      </w:r>
      <w:r>
        <w:rPr>
          <w:spacing w:val="-2"/>
          <w:sz w:val="20"/>
        </w:rPr>
        <w:t>Plumb</w:t>
      </w:r>
      <w:r w:rsidR="003E2BC2">
        <w:rPr>
          <w:spacing w:val="-2"/>
          <w:sz w:val="20"/>
        </w:rPr>
        <w:t xml:space="preserve"> OBE.</w:t>
      </w:r>
    </w:p>
    <w:p w14:paraId="15C8FB09" w14:textId="77777777" w:rsidR="00F15A2C" w:rsidRDefault="00F15A2C" w:rsidP="004F07ED">
      <w:pPr>
        <w:pStyle w:val="BodyText"/>
        <w:spacing w:line="247" w:lineRule="auto"/>
        <w:rPr>
          <w:sz w:val="22"/>
        </w:rPr>
      </w:pPr>
    </w:p>
    <w:p w14:paraId="15C8FB0A" w14:textId="77777777" w:rsidR="00F15A2C" w:rsidRDefault="00667BEE" w:rsidP="004F07ED">
      <w:pPr>
        <w:pStyle w:val="Heading1"/>
        <w:numPr>
          <w:ilvl w:val="0"/>
          <w:numId w:val="3"/>
        </w:numPr>
        <w:tabs>
          <w:tab w:val="left" w:pos="828"/>
          <w:tab w:val="left" w:pos="829"/>
        </w:tabs>
        <w:spacing w:line="247" w:lineRule="auto"/>
      </w:pPr>
      <w:r>
        <w:rPr>
          <w:spacing w:val="-2"/>
        </w:rPr>
        <w:t>PURPOSE</w:t>
      </w:r>
    </w:p>
    <w:p w14:paraId="15C8FB0B" w14:textId="77777777" w:rsidR="00F15A2C" w:rsidRDefault="00F15A2C" w:rsidP="004F07ED">
      <w:pPr>
        <w:pStyle w:val="BodyText"/>
        <w:spacing w:line="247" w:lineRule="auto"/>
        <w:rPr>
          <w:b/>
          <w:sz w:val="29"/>
        </w:rPr>
      </w:pPr>
    </w:p>
    <w:p w14:paraId="15C8FB0C" w14:textId="77777777" w:rsidR="00F15A2C" w:rsidRDefault="00667BEE" w:rsidP="004F07ED">
      <w:pPr>
        <w:pStyle w:val="BodyText"/>
        <w:spacing w:line="247" w:lineRule="auto"/>
        <w:ind w:left="828" w:right="118"/>
        <w:jc w:val="both"/>
      </w:pPr>
      <w:r>
        <w:t>The</w:t>
      </w:r>
      <w:r>
        <w:rPr>
          <w:spacing w:val="-4"/>
        </w:rPr>
        <w:t xml:space="preserve"> </w:t>
      </w:r>
      <w:r>
        <w:t>Committee</w:t>
      </w:r>
      <w:r>
        <w:rPr>
          <w:spacing w:val="-2"/>
        </w:rPr>
        <w:t xml:space="preserve"> </w:t>
      </w:r>
      <w:r>
        <w:t>is</w:t>
      </w:r>
      <w:r>
        <w:rPr>
          <w:spacing w:val="-2"/>
        </w:rPr>
        <w:t xml:space="preserve"> </w:t>
      </w:r>
      <w:r>
        <w:t>appointed</w:t>
      </w:r>
      <w:r>
        <w:rPr>
          <w:spacing w:val="-3"/>
        </w:rPr>
        <w:t xml:space="preserve"> </w:t>
      </w:r>
      <w:r>
        <w:t>by</w:t>
      </w:r>
      <w:r>
        <w:rPr>
          <w:spacing w:val="-2"/>
        </w:rPr>
        <w:t xml:space="preserve"> </w:t>
      </w:r>
      <w:r>
        <w:t>the</w:t>
      </w:r>
      <w:r>
        <w:rPr>
          <w:spacing w:val="-2"/>
        </w:rPr>
        <w:t xml:space="preserve"> </w:t>
      </w:r>
      <w:r>
        <w:t>Board</w:t>
      </w:r>
      <w:r>
        <w:rPr>
          <w:spacing w:val="-3"/>
        </w:rPr>
        <w:t xml:space="preserve"> </w:t>
      </w:r>
      <w:r>
        <w:t>to</w:t>
      </w:r>
      <w:r>
        <w:rPr>
          <w:spacing w:val="-3"/>
        </w:rPr>
        <w:t xml:space="preserve"> </w:t>
      </w:r>
      <w:r>
        <w:t>assist</w:t>
      </w:r>
      <w:r>
        <w:rPr>
          <w:spacing w:val="-1"/>
        </w:rPr>
        <w:t xml:space="preserve"> </w:t>
      </w:r>
      <w:r>
        <w:t>the</w:t>
      </w:r>
      <w:r>
        <w:rPr>
          <w:spacing w:val="-1"/>
        </w:rPr>
        <w:t xml:space="preserve"> </w:t>
      </w:r>
      <w:r>
        <w:t>Board</w:t>
      </w:r>
      <w:r>
        <w:rPr>
          <w:spacing w:val="-1"/>
        </w:rPr>
        <w:t xml:space="preserve"> </w:t>
      </w:r>
      <w:r>
        <w:t>in</w:t>
      </w:r>
      <w:r>
        <w:rPr>
          <w:spacing w:val="-1"/>
        </w:rPr>
        <w:t xml:space="preserve"> </w:t>
      </w:r>
      <w:r>
        <w:t>fulfilling</w:t>
      </w:r>
      <w:r>
        <w:rPr>
          <w:spacing w:val="-1"/>
        </w:rPr>
        <w:t xml:space="preserve"> </w:t>
      </w:r>
      <w:r>
        <w:t>its obligations</w:t>
      </w:r>
      <w:r>
        <w:rPr>
          <w:spacing w:val="-2"/>
        </w:rPr>
        <w:t xml:space="preserve"> </w:t>
      </w:r>
      <w:r>
        <w:t>relating to</w:t>
      </w:r>
      <w:r>
        <w:rPr>
          <w:spacing w:val="-11"/>
        </w:rPr>
        <w:t xml:space="preserve"> </w:t>
      </w:r>
      <w:r>
        <w:t>the</w:t>
      </w:r>
      <w:r>
        <w:rPr>
          <w:spacing w:val="-9"/>
        </w:rPr>
        <w:t xml:space="preserve"> </w:t>
      </w:r>
      <w:r>
        <w:t>integrity</w:t>
      </w:r>
      <w:r>
        <w:rPr>
          <w:spacing w:val="-9"/>
        </w:rPr>
        <w:t xml:space="preserve"> </w:t>
      </w:r>
      <w:r>
        <w:t>of</w:t>
      </w:r>
      <w:r>
        <w:rPr>
          <w:spacing w:val="-9"/>
        </w:rPr>
        <w:t xml:space="preserve"> </w:t>
      </w:r>
      <w:r>
        <w:t>the</w:t>
      </w:r>
      <w:r>
        <w:rPr>
          <w:spacing w:val="-7"/>
        </w:rPr>
        <w:t xml:space="preserve"> </w:t>
      </w:r>
      <w:r>
        <w:t>internal</w:t>
      </w:r>
      <w:r>
        <w:rPr>
          <w:spacing w:val="-9"/>
        </w:rPr>
        <w:t xml:space="preserve"> </w:t>
      </w:r>
      <w:r>
        <w:t>financial</w:t>
      </w:r>
      <w:r>
        <w:rPr>
          <w:spacing w:val="-12"/>
        </w:rPr>
        <w:t xml:space="preserve"> </w:t>
      </w:r>
      <w:r>
        <w:t>controls</w:t>
      </w:r>
      <w:r>
        <w:rPr>
          <w:spacing w:val="-4"/>
        </w:rPr>
        <w:t xml:space="preserve"> </w:t>
      </w:r>
      <w:r>
        <w:t>and</w:t>
      </w:r>
      <w:r>
        <w:rPr>
          <w:spacing w:val="-11"/>
        </w:rPr>
        <w:t xml:space="preserve"> </w:t>
      </w:r>
      <w:r>
        <w:t>financial</w:t>
      </w:r>
      <w:r>
        <w:rPr>
          <w:spacing w:val="-9"/>
        </w:rPr>
        <w:t xml:space="preserve"> </w:t>
      </w:r>
      <w:r>
        <w:t>reporting</w:t>
      </w:r>
      <w:r>
        <w:rPr>
          <w:spacing w:val="-10"/>
        </w:rPr>
        <w:t xml:space="preserve"> </w:t>
      </w:r>
      <w:r>
        <w:t>of</w:t>
      </w:r>
      <w:r>
        <w:rPr>
          <w:spacing w:val="-6"/>
        </w:rPr>
        <w:t xml:space="preserve"> </w:t>
      </w:r>
      <w:r>
        <w:t>the</w:t>
      </w:r>
      <w:r>
        <w:rPr>
          <w:spacing w:val="-7"/>
        </w:rPr>
        <w:t xml:space="preserve"> </w:t>
      </w:r>
      <w:r>
        <w:t>Company</w:t>
      </w:r>
      <w:r>
        <w:rPr>
          <w:spacing w:val="-5"/>
        </w:rPr>
        <w:t xml:space="preserve"> </w:t>
      </w:r>
      <w:r>
        <w:t>including in</w:t>
      </w:r>
      <w:r>
        <w:rPr>
          <w:spacing w:val="-3"/>
        </w:rPr>
        <w:t xml:space="preserve"> </w:t>
      </w:r>
      <w:r>
        <w:t>relation</w:t>
      </w:r>
      <w:r>
        <w:rPr>
          <w:spacing w:val="-3"/>
        </w:rPr>
        <w:t xml:space="preserve"> </w:t>
      </w:r>
      <w:r>
        <w:t>to</w:t>
      </w:r>
      <w:r>
        <w:rPr>
          <w:spacing w:val="-2"/>
        </w:rPr>
        <w:t xml:space="preserve"> </w:t>
      </w:r>
      <w:r>
        <w:t>standards</w:t>
      </w:r>
      <w:r>
        <w:rPr>
          <w:spacing w:val="-2"/>
        </w:rPr>
        <w:t xml:space="preserve"> </w:t>
      </w:r>
      <w:r>
        <w:t>set</w:t>
      </w:r>
      <w:r>
        <w:rPr>
          <w:spacing w:val="-1"/>
        </w:rPr>
        <w:t xml:space="preserve"> </w:t>
      </w:r>
      <w:r>
        <w:t>by</w:t>
      </w:r>
      <w:r>
        <w:rPr>
          <w:spacing w:val="-2"/>
        </w:rPr>
        <w:t xml:space="preserve"> </w:t>
      </w:r>
      <w:r>
        <w:t>the</w:t>
      </w:r>
      <w:r>
        <w:rPr>
          <w:spacing w:val="-1"/>
        </w:rPr>
        <w:t xml:space="preserve"> </w:t>
      </w:r>
      <w:r>
        <w:t>Financial</w:t>
      </w:r>
      <w:r>
        <w:rPr>
          <w:spacing w:val="-2"/>
        </w:rPr>
        <w:t xml:space="preserve"> </w:t>
      </w:r>
      <w:r>
        <w:t>Reporting</w:t>
      </w:r>
      <w:r>
        <w:rPr>
          <w:spacing w:val="-2"/>
        </w:rPr>
        <w:t xml:space="preserve"> </w:t>
      </w:r>
      <w:r>
        <w:t>Council</w:t>
      </w:r>
      <w:r>
        <w:rPr>
          <w:spacing w:val="-2"/>
        </w:rPr>
        <w:t xml:space="preserve"> </w:t>
      </w:r>
      <w:r>
        <w:t>for</w:t>
      </w:r>
      <w:r>
        <w:rPr>
          <w:spacing w:val="-3"/>
        </w:rPr>
        <w:t xml:space="preserve"> </w:t>
      </w:r>
      <w:r>
        <w:t>Client</w:t>
      </w:r>
      <w:r>
        <w:rPr>
          <w:spacing w:val="-1"/>
        </w:rPr>
        <w:t xml:space="preserve"> </w:t>
      </w:r>
      <w:r>
        <w:t>Assets</w:t>
      </w:r>
      <w:r>
        <w:rPr>
          <w:spacing w:val="-2"/>
        </w:rPr>
        <w:t xml:space="preserve"> </w:t>
      </w:r>
      <w:r>
        <w:t>(“CASS”)</w:t>
      </w:r>
      <w:r>
        <w:rPr>
          <w:spacing w:val="-2"/>
        </w:rPr>
        <w:t xml:space="preserve"> </w:t>
      </w:r>
      <w:r>
        <w:t xml:space="preserve">audit </w:t>
      </w:r>
      <w:r>
        <w:rPr>
          <w:spacing w:val="-2"/>
        </w:rPr>
        <w:t>purposes.</w:t>
      </w:r>
    </w:p>
    <w:p w14:paraId="15C8FB0D" w14:textId="77777777" w:rsidR="00F15A2C" w:rsidRDefault="00F15A2C" w:rsidP="004F07ED">
      <w:pPr>
        <w:pStyle w:val="BodyText"/>
        <w:spacing w:line="247" w:lineRule="auto"/>
        <w:rPr>
          <w:sz w:val="23"/>
        </w:rPr>
      </w:pPr>
    </w:p>
    <w:p w14:paraId="15C8FB0E" w14:textId="5205A2C7" w:rsidR="00F15A2C" w:rsidRPr="00797EAD" w:rsidRDefault="00667BEE" w:rsidP="004F07ED">
      <w:pPr>
        <w:pStyle w:val="Heading1"/>
        <w:numPr>
          <w:ilvl w:val="0"/>
          <w:numId w:val="3"/>
        </w:numPr>
        <w:tabs>
          <w:tab w:val="left" w:pos="828"/>
          <w:tab w:val="left" w:pos="829"/>
        </w:tabs>
        <w:spacing w:line="247" w:lineRule="auto"/>
      </w:pPr>
      <w:r>
        <w:rPr>
          <w:spacing w:val="-2"/>
        </w:rPr>
        <w:t>MEMBERSHIP</w:t>
      </w:r>
    </w:p>
    <w:p w14:paraId="3D429066" w14:textId="77777777" w:rsidR="00797EAD" w:rsidRDefault="00797EAD" w:rsidP="004F07ED">
      <w:pPr>
        <w:pStyle w:val="Heading1"/>
        <w:tabs>
          <w:tab w:val="left" w:pos="828"/>
          <w:tab w:val="left" w:pos="829"/>
        </w:tabs>
        <w:spacing w:line="247" w:lineRule="auto"/>
        <w:ind w:firstLine="0"/>
      </w:pPr>
    </w:p>
    <w:p w14:paraId="15C8FB10" w14:textId="77777777" w:rsidR="00F15A2C" w:rsidRDefault="00667BEE" w:rsidP="004F07ED">
      <w:pPr>
        <w:pStyle w:val="ListParagraph"/>
        <w:numPr>
          <w:ilvl w:val="1"/>
          <w:numId w:val="3"/>
        </w:numPr>
        <w:tabs>
          <w:tab w:val="left" w:pos="829"/>
        </w:tabs>
        <w:spacing w:line="247" w:lineRule="auto"/>
        <w:ind w:right="118"/>
        <w:jc w:val="both"/>
        <w:rPr>
          <w:sz w:val="20"/>
        </w:rPr>
      </w:pPr>
      <w:r>
        <w:rPr>
          <w:sz w:val="20"/>
        </w:rPr>
        <w:t>The</w:t>
      </w:r>
      <w:r>
        <w:rPr>
          <w:spacing w:val="-11"/>
          <w:sz w:val="20"/>
        </w:rPr>
        <w:t xml:space="preserve"> </w:t>
      </w:r>
      <w:r>
        <w:rPr>
          <w:sz w:val="20"/>
        </w:rPr>
        <w:t>Committee</w:t>
      </w:r>
      <w:r>
        <w:rPr>
          <w:spacing w:val="-10"/>
          <w:sz w:val="20"/>
        </w:rPr>
        <w:t xml:space="preserve"> </w:t>
      </w:r>
      <w:r>
        <w:rPr>
          <w:sz w:val="20"/>
        </w:rPr>
        <w:t>shall</w:t>
      </w:r>
      <w:r>
        <w:rPr>
          <w:spacing w:val="-8"/>
          <w:sz w:val="20"/>
        </w:rPr>
        <w:t xml:space="preserve"> </w:t>
      </w:r>
      <w:r>
        <w:rPr>
          <w:sz w:val="20"/>
        </w:rPr>
        <w:t>be</w:t>
      </w:r>
      <w:r>
        <w:rPr>
          <w:spacing w:val="-8"/>
          <w:sz w:val="20"/>
        </w:rPr>
        <w:t xml:space="preserve"> </w:t>
      </w:r>
      <w:r>
        <w:rPr>
          <w:sz w:val="20"/>
        </w:rPr>
        <w:t>made</w:t>
      </w:r>
      <w:r>
        <w:rPr>
          <w:spacing w:val="-8"/>
          <w:sz w:val="20"/>
        </w:rPr>
        <w:t xml:space="preserve"> </w:t>
      </w:r>
      <w:r>
        <w:rPr>
          <w:sz w:val="20"/>
        </w:rPr>
        <w:t>up</w:t>
      </w:r>
      <w:r>
        <w:rPr>
          <w:spacing w:val="-8"/>
          <w:sz w:val="20"/>
        </w:rPr>
        <w:t xml:space="preserve"> </w:t>
      </w:r>
      <w:r>
        <w:rPr>
          <w:sz w:val="20"/>
        </w:rPr>
        <w:t>of</w:t>
      </w:r>
      <w:r>
        <w:rPr>
          <w:spacing w:val="-8"/>
          <w:sz w:val="20"/>
        </w:rPr>
        <w:t xml:space="preserve"> </w:t>
      </w:r>
      <w:r>
        <w:rPr>
          <w:sz w:val="20"/>
        </w:rPr>
        <w:t>at</w:t>
      </w:r>
      <w:r>
        <w:rPr>
          <w:spacing w:val="-5"/>
          <w:sz w:val="20"/>
        </w:rPr>
        <w:t xml:space="preserve"> </w:t>
      </w:r>
      <w:r>
        <w:rPr>
          <w:sz w:val="20"/>
        </w:rPr>
        <w:t>least</w:t>
      </w:r>
      <w:r>
        <w:rPr>
          <w:spacing w:val="-7"/>
          <w:sz w:val="20"/>
        </w:rPr>
        <w:t xml:space="preserve"> </w:t>
      </w:r>
      <w:r>
        <w:rPr>
          <w:sz w:val="20"/>
        </w:rPr>
        <w:t>two</w:t>
      </w:r>
      <w:r>
        <w:rPr>
          <w:spacing w:val="-8"/>
          <w:sz w:val="20"/>
        </w:rPr>
        <w:t xml:space="preserve"> </w:t>
      </w:r>
      <w:r>
        <w:rPr>
          <w:sz w:val="20"/>
        </w:rPr>
        <w:t>(2)</w:t>
      </w:r>
      <w:r>
        <w:rPr>
          <w:spacing w:val="-7"/>
          <w:sz w:val="20"/>
        </w:rPr>
        <w:t xml:space="preserve"> </w:t>
      </w:r>
      <w:r>
        <w:rPr>
          <w:sz w:val="20"/>
        </w:rPr>
        <w:t>members.</w:t>
      </w:r>
      <w:r>
        <w:rPr>
          <w:spacing w:val="-10"/>
          <w:sz w:val="20"/>
        </w:rPr>
        <w:t xml:space="preserve"> </w:t>
      </w:r>
      <w:r>
        <w:rPr>
          <w:sz w:val="20"/>
        </w:rPr>
        <w:t>Members</w:t>
      </w:r>
      <w:r>
        <w:rPr>
          <w:spacing w:val="-5"/>
          <w:sz w:val="20"/>
        </w:rPr>
        <w:t xml:space="preserve"> </w:t>
      </w:r>
      <w:r>
        <w:rPr>
          <w:sz w:val="20"/>
        </w:rPr>
        <w:t>of</w:t>
      </w:r>
      <w:r>
        <w:rPr>
          <w:spacing w:val="-2"/>
          <w:sz w:val="20"/>
        </w:rPr>
        <w:t xml:space="preserve"> </w:t>
      </w:r>
      <w:r>
        <w:rPr>
          <w:sz w:val="20"/>
        </w:rPr>
        <w:t>the</w:t>
      </w:r>
      <w:r>
        <w:rPr>
          <w:spacing w:val="-11"/>
          <w:sz w:val="20"/>
        </w:rPr>
        <w:t xml:space="preserve"> </w:t>
      </w:r>
      <w:r>
        <w:rPr>
          <w:sz w:val="20"/>
        </w:rPr>
        <w:t>Committee</w:t>
      </w:r>
      <w:r>
        <w:rPr>
          <w:spacing w:val="-8"/>
          <w:sz w:val="20"/>
        </w:rPr>
        <w:t xml:space="preserve"> </w:t>
      </w:r>
      <w:r>
        <w:rPr>
          <w:sz w:val="20"/>
        </w:rPr>
        <w:t>shall be appointed by the Board on the recommendation of the nominations committee in consultation with the Committee Chair.</w:t>
      </w:r>
    </w:p>
    <w:p w14:paraId="15C8FB11" w14:textId="77777777" w:rsidR="00F15A2C" w:rsidRDefault="00F15A2C" w:rsidP="004F07ED">
      <w:pPr>
        <w:pStyle w:val="BodyText"/>
        <w:spacing w:line="247" w:lineRule="auto"/>
        <w:rPr>
          <w:sz w:val="24"/>
        </w:rPr>
      </w:pPr>
    </w:p>
    <w:p w14:paraId="15C8FB12" w14:textId="77777777" w:rsidR="00F15A2C" w:rsidRDefault="00667BEE" w:rsidP="004F07ED">
      <w:pPr>
        <w:pStyle w:val="ListParagraph"/>
        <w:numPr>
          <w:ilvl w:val="1"/>
          <w:numId w:val="3"/>
        </w:numPr>
        <w:tabs>
          <w:tab w:val="left" w:pos="829"/>
        </w:tabs>
        <w:spacing w:line="247" w:lineRule="auto"/>
        <w:ind w:right="123"/>
        <w:jc w:val="both"/>
        <w:rPr>
          <w:sz w:val="20"/>
        </w:rPr>
      </w:pPr>
      <w:r>
        <w:rPr>
          <w:sz w:val="20"/>
        </w:rPr>
        <w:t>All</w:t>
      </w:r>
      <w:r>
        <w:rPr>
          <w:spacing w:val="-13"/>
          <w:sz w:val="20"/>
        </w:rPr>
        <w:t xml:space="preserve"> </w:t>
      </w:r>
      <w:r>
        <w:rPr>
          <w:sz w:val="20"/>
        </w:rPr>
        <w:t>members</w:t>
      </w:r>
      <w:r>
        <w:rPr>
          <w:spacing w:val="-5"/>
          <w:sz w:val="20"/>
        </w:rPr>
        <w:t xml:space="preserve"> </w:t>
      </w:r>
      <w:r>
        <w:rPr>
          <w:sz w:val="20"/>
        </w:rPr>
        <w:t>of</w:t>
      </w:r>
      <w:r>
        <w:rPr>
          <w:spacing w:val="-7"/>
          <w:sz w:val="20"/>
        </w:rPr>
        <w:t xml:space="preserve"> </w:t>
      </w:r>
      <w:r>
        <w:rPr>
          <w:sz w:val="20"/>
        </w:rPr>
        <w:t>the</w:t>
      </w:r>
      <w:r>
        <w:rPr>
          <w:spacing w:val="-11"/>
          <w:sz w:val="20"/>
        </w:rPr>
        <w:t xml:space="preserve"> </w:t>
      </w:r>
      <w:r>
        <w:rPr>
          <w:sz w:val="20"/>
        </w:rPr>
        <w:t>Committee</w:t>
      </w:r>
      <w:r>
        <w:rPr>
          <w:spacing w:val="-13"/>
          <w:sz w:val="20"/>
        </w:rPr>
        <w:t xml:space="preserve"> </w:t>
      </w:r>
      <w:r>
        <w:rPr>
          <w:sz w:val="20"/>
        </w:rPr>
        <w:t>shall</w:t>
      </w:r>
      <w:r>
        <w:rPr>
          <w:spacing w:val="-11"/>
          <w:sz w:val="20"/>
        </w:rPr>
        <w:t xml:space="preserve"> </w:t>
      </w:r>
      <w:r>
        <w:rPr>
          <w:sz w:val="20"/>
        </w:rPr>
        <w:t>be</w:t>
      </w:r>
      <w:r>
        <w:rPr>
          <w:spacing w:val="-10"/>
          <w:sz w:val="20"/>
        </w:rPr>
        <w:t xml:space="preserve"> </w:t>
      </w:r>
      <w:r>
        <w:rPr>
          <w:sz w:val="20"/>
        </w:rPr>
        <w:t>non-executive</w:t>
      </w:r>
      <w:r>
        <w:rPr>
          <w:spacing w:val="-7"/>
          <w:sz w:val="20"/>
        </w:rPr>
        <w:t xml:space="preserve"> </w:t>
      </w:r>
      <w:proofErr w:type="gramStart"/>
      <w:r>
        <w:rPr>
          <w:sz w:val="20"/>
        </w:rPr>
        <w:t>directors</w:t>
      </w:r>
      <w:proofErr w:type="gramEnd"/>
      <w:r>
        <w:rPr>
          <w:spacing w:val="-8"/>
          <w:sz w:val="20"/>
        </w:rPr>
        <w:t xml:space="preserve"> </w:t>
      </w:r>
      <w:r>
        <w:rPr>
          <w:sz w:val="20"/>
        </w:rPr>
        <w:t>at</w:t>
      </w:r>
      <w:r>
        <w:rPr>
          <w:spacing w:val="-7"/>
          <w:sz w:val="20"/>
        </w:rPr>
        <w:t xml:space="preserve"> </w:t>
      </w:r>
      <w:r>
        <w:rPr>
          <w:sz w:val="20"/>
        </w:rPr>
        <w:t>least</w:t>
      </w:r>
      <w:r>
        <w:rPr>
          <w:spacing w:val="-7"/>
          <w:sz w:val="20"/>
        </w:rPr>
        <w:t xml:space="preserve"> </w:t>
      </w:r>
      <w:r>
        <w:rPr>
          <w:sz w:val="20"/>
        </w:rPr>
        <w:t>one</w:t>
      </w:r>
      <w:r>
        <w:rPr>
          <w:spacing w:val="-10"/>
          <w:sz w:val="20"/>
        </w:rPr>
        <w:t xml:space="preserve"> </w:t>
      </w:r>
      <w:r>
        <w:rPr>
          <w:sz w:val="20"/>
        </w:rPr>
        <w:t>of</w:t>
      </w:r>
      <w:r>
        <w:rPr>
          <w:spacing w:val="-5"/>
          <w:sz w:val="20"/>
        </w:rPr>
        <w:t xml:space="preserve"> </w:t>
      </w:r>
      <w:r>
        <w:rPr>
          <w:sz w:val="20"/>
        </w:rPr>
        <w:t>whom</w:t>
      </w:r>
      <w:r>
        <w:rPr>
          <w:spacing w:val="-5"/>
          <w:sz w:val="20"/>
        </w:rPr>
        <w:t xml:space="preserve"> </w:t>
      </w:r>
      <w:r>
        <w:rPr>
          <w:sz w:val="20"/>
        </w:rPr>
        <w:t>shall</w:t>
      </w:r>
      <w:r>
        <w:rPr>
          <w:spacing w:val="-11"/>
          <w:sz w:val="20"/>
        </w:rPr>
        <w:t xml:space="preserve"> </w:t>
      </w:r>
      <w:r>
        <w:rPr>
          <w:sz w:val="20"/>
        </w:rPr>
        <w:t>have recent and relevant financial experience and with competence in accounting and/or auditing.</w:t>
      </w:r>
    </w:p>
    <w:p w14:paraId="15C8FB13" w14:textId="77777777" w:rsidR="00F15A2C" w:rsidRDefault="00F15A2C" w:rsidP="004F07ED">
      <w:pPr>
        <w:pStyle w:val="BodyText"/>
        <w:spacing w:line="247" w:lineRule="auto"/>
        <w:rPr>
          <w:sz w:val="24"/>
        </w:rPr>
      </w:pPr>
    </w:p>
    <w:p w14:paraId="15C8FB14" w14:textId="2956C58C" w:rsidR="00F15A2C" w:rsidRDefault="00667BEE" w:rsidP="004F07ED">
      <w:pPr>
        <w:pStyle w:val="ListParagraph"/>
        <w:numPr>
          <w:ilvl w:val="1"/>
          <w:numId w:val="3"/>
        </w:numPr>
        <w:tabs>
          <w:tab w:val="left" w:pos="829"/>
        </w:tabs>
        <w:spacing w:line="247" w:lineRule="auto"/>
        <w:ind w:right="119"/>
        <w:jc w:val="both"/>
        <w:rPr>
          <w:sz w:val="20"/>
        </w:rPr>
      </w:pPr>
      <w:r>
        <w:rPr>
          <w:sz w:val="20"/>
        </w:rPr>
        <w:t>Only</w:t>
      </w:r>
      <w:r>
        <w:rPr>
          <w:spacing w:val="-7"/>
          <w:sz w:val="20"/>
        </w:rPr>
        <w:t xml:space="preserve"> </w:t>
      </w:r>
      <w:r>
        <w:rPr>
          <w:sz w:val="20"/>
        </w:rPr>
        <w:t>members</w:t>
      </w:r>
      <w:r>
        <w:rPr>
          <w:spacing w:val="-2"/>
          <w:sz w:val="20"/>
        </w:rPr>
        <w:t xml:space="preserve"> </w:t>
      </w:r>
      <w:r>
        <w:rPr>
          <w:sz w:val="20"/>
        </w:rPr>
        <w:t>of</w:t>
      </w:r>
      <w:r>
        <w:rPr>
          <w:spacing w:val="-4"/>
          <w:sz w:val="20"/>
        </w:rPr>
        <w:t xml:space="preserve"> </w:t>
      </w:r>
      <w:r>
        <w:rPr>
          <w:sz w:val="20"/>
        </w:rPr>
        <w:t>the</w:t>
      </w:r>
      <w:r>
        <w:rPr>
          <w:spacing w:val="-7"/>
          <w:sz w:val="20"/>
        </w:rPr>
        <w:t xml:space="preserve"> </w:t>
      </w:r>
      <w:r>
        <w:rPr>
          <w:sz w:val="20"/>
        </w:rPr>
        <w:t>Committee</w:t>
      </w:r>
      <w:r>
        <w:rPr>
          <w:spacing w:val="-6"/>
          <w:sz w:val="20"/>
        </w:rPr>
        <w:t xml:space="preserve"> </w:t>
      </w:r>
      <w:r>
        <w:rPr>
          <w:sz w:val="20"/>
        </w:rPr>
        <w:t>have</w:t>
      </w:r>
      <w:r>
        <w:rPr>
          <w:spacing w:val="-4"/>
          <w:sz w:val="20"/>
        </w:rPr>
        <w:t xml:space="preserve"> </w:t>
      </w:r>
      <w:r>
        <w:rPr>
          <w:sz w:val="20"/>
        </w:rPr>
        <w:t>the</w:t>
      </w:r>
      <w:r>
        <w:rPr>
          <w:spacing w:val="-6"/>
          <w:sz w:val="20"/>
        </w:rPr>
        <w:t xml:space="preserve"> </w:t>
      </w:r>
      <w:r>
        <w:rPr>
          <w:sz w:val="20"/>
        </w:rPr>
        <w:t>right</w:t>
      </w:r>
      <w:r>
        <w:rPr>
          <w:spacing w:val="-1"/>
          <w:sz w:val="20"/>
        </w:rPr>
        <w:t xml:space="preserve"> </w:t>
      </w:r>
      <w:r>
        <w:rPr>
          <w:sz w:val="20"/>
        </w:rPr>
        <w:t>to</w:t>
      </w:r>
      <w:r>
        <w:rPr>
          <w:spacing w:val="-2"/>
          <w:sz w:val="20"/>
        </w:rPr>
        <w:t xml:space="preserve"> </w:t>
      </w:r>
      <w:r>
        <w:rPr>
          <w:sz w:val="20"/>
        </w:rPr>
        <w:t>attend</w:t>
      </w:r>
      <w:r>
        <w:rPr>
          <w:spacing w:val="-7"/>
          <w:sz w:val="20"/>
        </w:rPr>
        <w:t xml:space="preserve"> </w:t>
      </w:r>
      <w:r>
        <w:rPr>
          <w:sz w:val="20"/>
        </w:rPr>
        <w:t>Committee</w:t>
      </w:r>
      <w:r>
        <w:rPr>
          <w:spacing w:val="-4"/>
          <w:sz w:val="20"/>
        </w:rPr>
        <w:t xml:space="preserve"> </w:t>
      </w:r>
      <w:r>
        <w:rPr>
          <w:sz w:val="20"/>
        </w:rPr>
        <w:t>meetings.</w:t>
      </w:r>
      <w:r>
        <w:rPr>
          <w:spacing w:val="-3"/>
          <w:sz w:val="20"/>
        </w:rPr>
        <w:t xml:space="preserve"> </w:t>
      </w:r>
      <w:r>
        <w:rPr>
          <w:sz w:val="20"/>
        </w:rPr>
        <w:t>However,</w:t>
      </w:r>
      <w:r>
        <w:rPr>
          <w:spacing w:val="-1"/>
          <w:sz w:val="20"/>
        </w:rPr>
        <w:t xml:space="preserve"> </w:t>
      </w:r>
      <w:r>
        <w:rPr>
          <w:sz w:val="20"/>
        </w:rPr>
        <w:t>other individuals such as the Chair, Chief Executive Officer, Chief Financial Officer, other directors, the Compliance Director and representatives from the finance, risk and compliance functions and other non-members may be invited to attend all or part of any meeting as and when appropriate and necessary.</w:t>
      </w:r>
    </w:p>
    <w:p w14:paraId="15C8FB15" w14:textId="77777777" w:rsidR="00F15A2C" w:rsidRDefault="00F15A2C" w:rsidP="004F07ED">
      <w:pPr>
        <w:pStyle w:val="BodyText"/>
        <w:spacing w:line="247" w:lineRule="auto"/>
        <w:rPr>
          <w:sz w:val="23"/>
        </w:rPr>
      </w:pPr>
    </w:p>
    <w:p w14:paraId="15C8FB16" w14:textId="77777777" w:rsidR="00F15A2C" w:rsidRDefault="00667BEE" w:rsidP="004F07ED">
      <w:pPr>
        <w:pStyle w:val="ListParagraph"/>
        <w:numPr>
          <w:ilvl w:val="1"/>
          <w:numId w:val="3"/>
        </w:numPr>
        <w:tabs>
          <w:tab w:val="left" w:pos="828"/>
          <w:tab w:val="left" w:pos="829"/>
        </w:tabs>
        <w:spacing w:line="247" w:lineRule="auto"/>
        <w:ind w:hanging="711"/>
        <w:rPr>
          <w:sz w:val="20"/>
        </w:rPr>
      </w:pPr>
      <w:r>
        <w:rPr>
          <w:sz w:val="20"/>
        </w:rPr>
        <w:t>The</w:t>
      </w:r>
      <w:r>
        <w:rPr>
          <w:spacing w:val="-10"/>
          <w:sz w:val="20"/>
        </w:rPr>
        <w:t xml:space="preserve"> </w:t>
      </w:r>
      <w:r>
        <w:rPr>
          <w:sz w:val="20"/>
        </w:rPr>
        <w:t>external</w:t>
      </w:r>
      <w:r>
        <w:rPr>
          <w:spacing w:val="-7"/>
          <w:sz w:val="20"/>
        </w:rPr>
        <w:t xml:space="preserve"> </w:t>
      </w:r>
      <w:r>
        <w:rPr>
          <w:sz w:val="20"/>
        </w:rPr>
        <w:t>auditors</w:t>
      </w:r>
      <w:r>
        <w:rPr>
          <w:spacing w:val="-3"/>
          <w:sz w:val="20"/>
        </w:rPr>
        <w:t xml:space="preserve"> </w:t>
      </w:r>
      <w:r>
        <w:rPr>
          <w:sz w:val="20"/>
        </w:rPr>
        <w:t>will</w:t>
      </w:r>
      <w:r>
        <w:rPr>
          <w:spacing w:val="-9"/>
          <w:sz w:val="20"/>
        </w:rPr>
        <w:t xml:space="preserve"> </w:t>
      </w:r>
      <w:r>
        <w:rPr>
          <w:sz w:val="20"/>
        </w:rPr>
        <w:t>be</w:t>
      </w:r>
      <w:r>
        <w:rPr>
          <w:spacing w:val="-9"/>
          <w:sz w:val="20"/>
        </w:rPr>
        <w:t xml:space="preserve"> </w:t>
      </w:r>
      <w:r>
        <w:rPr>
          <w:sz w:val="20"/>
        </w:rPr>
        <w:t>invited</w:t>
      </w:r>
      <w:r>
        <w:rPr>
          <w:spacing w:val="-7"/>
          <w:sz w:val="20"/>
        </w:rPr>
        <w:t xml:space="preserve"> </w:t>
      </w:r>
      <w:r>
        <w:rPr>
          <w:sz w:val="20"/>
        </w:rPr>
        <w:t>to</w:t>
      </w:r>
      <w:r>
        <w:rPr>
          <w:spacing w:val="-5"/>
          <w:sz w:val="20"/>
        </w:rPr>
        <w:t xml:space="preserve"> </w:t>
      </w:r>
      <w:r>
        <w:rPr>
          <w:sz w:val="20"/>
        </w:rPr>
        <w:t>attend</w:t>
      </w:r>
      <w:r>
        <w:rPr>
          <w:spacing w:val="-5"/>
          <w:sz w:val="20"/>
        </w:rPr>
        <w:t xml:space="preserve"> </w:t>
      </w:r>
      <w:r>
        <w:rPr>
          <w:sz w:val="20"/>
        </w:rPr>
        <w:t>meetings</w:t>
      </w:r>
      <w:r>
        <w:rPr>
          <w:spacing w:val="-3"/>
          <w:sz w:val="20"/>
        </w:rPr>
        <w:t xml:space="preserve"> </w:t>
      </w:r>
      <w:r>
        <w:rPr>
          <w:sz w:val="20"/>
        </w:rPr>
        <w:t>of</w:t>
      </w:r>
      <w:r>
        <w:rPr>
          <w:spacing w:val="-7"/>
          <w:sz w:val="20"/>
        </w:rPr>
        <w:t xml:space="preserve"> </w:t>
      </w:r>
      <w:r>
        <w:rPr>
          <w:sz w:val="20"/>
        </w:rPr>
        <w:t>the</w:t>
      </w:r>
      <w:r>
        <w:rPr>
          <w:spacing w:val="-9"/>
          <w:sz w:val="20"/>
        </w:rPr>
        <w:t xml:space="preserve"> </w:t>
      </w:r>
      <w:r>
        <w:rPr>
          <w:sz w:val="20"/>
        </w:rPr>
        <w:t>Committee</w:t>
      </w:r>
      <w:r>
        <w:rPr>
          <w:spacing w:val="-5"/>
          <w:sz w:val="20"/>
        </w:rPr>
        <w:t xml:space="preserve"> </w:t>
      </w:r>
      <w:r>
        <w:rPr>
          <w:sz w:val="20"/>
        </w:rPr>
        <w:t>on</w:t>
      </w:r>
      <w:r>
        <w:rPr>
          <w:spacing w:val="-7"/>
          <w:sz w:val="20"/>
        </w:rPr>
        <w:t xml:space="preserve"> </w:t>
      </w:r>
      <w:r>
        <w:rPr>
          <w:sz w:val="20"/>
        </w:rPr>
        <w:t>a</w:t>
      </w:r>
      <w:r>
        <w:rPr>
          <w:spacing w:val="-9"/>
          <w:sz w:val="20"/>
        </w:rPr>
        <w:t xml:space="preserve"> </w:t>
      </w:r>
      <w:r>
        <w:rPr>
          <w:sz w:val="20"/>
        </w:rPr>
        <w:t>regular</w:t>
      </w:r>
      <w:r>
        <w:rPr>
          <w:spacing w:val="-6"/>
          <w:sz w:val="20"/>
        </w:rPr>
        <w:t xml:space="preserve"> </w:t>
      </w:r>
      <w:r>
        <w:rPr>
          <w:spacing w:val="-2"/>
          <w:sz w:val="20"/>
        </w:rPr>
        <w:t>basis.</w:t>
      </w:r>
    </w:p>
    <w:p w14:paraId="15C8FB17" w14:textId="77777777" w:rsidR="00F15A2C" w:rsidRDefault="00F15A2C" w:rsidP="004F07ED">
      <w:pPr>
        <w:pStyle w:val="BodyText"/>
        <w:spacing w:line="247" w:lineRule="auto"/>
        <w:rPr>
          <w:sz w:val="28"/>
        </w:rPr>
      </w:pPr>
    </w:p>
    <w:p w14:paraId="15C8FB18" w14:textId="77777777" w:rsidR="00F15A2C" w:rsidRDefault="00667BEE" w:rsidP="004F07ED">
      <w:pPr>
        <w:pStyle w:val="ListParagraph"/>
        <w:numPr>
          <w:ilvl w:val="1"/>
          <w:numId w:val="3"/>
        </w:numPr>
        <w:tabs>
          <w:tab w:val="left" w:pos="829"/>
        </w:tabs>
        <w:spacing w:line="247" w:lineRule="auto"/>
        <w:ind w:right="119"/>
        <w:jc w:val="both"/>
        <w:rPr>
          <w:sz w:val="20"/>
        </w:rPr>
      </w:pPr>
      <w:r>
        <w:rPr>
          <w:sz w:val="20"/>
        </w:rPr>
        <w:t>Appointments to the Committee shall be for a period of up to three years, which may be extended</w:t>
      </w:r>
      <w:r>
        <w:rPr>
          <w:spacing w:val="-9"/>
          <w:sz w:val="20"/>
        </w:rPr>
        <w:t xml:space="preserve"> </w:t>
      </w:r>
      <w:r>
        <w:rPr>
          <w:sz w:val="20"/>
        </w:rPr>
        <w:t>for</w:t>
      </w:r>
      <w:r>
        <w:rPr>
          <w:spacing w:val="-8"/>
          <w:sz w:val="20"/>
        </w:rPr>
        <w:t xml:space="preserve"> </w:t>
      </w:r>
      <w:r>
        <w:rPr>
          <w:sz w:val="20"/>
        </w:rPr>
        <w:t>further</w:t>
      </w:r>
      <w:r>
        <w:rPr>
          <w:spacing w:val="-8"/>
          <w:sz w:val="20"/>
        </w:rPr>
        <w:t xml:space="preserve"> </w:t>
      </w:r>
      <w:r>
        <w:rPr>
          <w:sz w:val="20"/>
        </w:rPr>
        <w:t>periods</w:t>
      </w:r>
      <w:r>
        <w:rPr>
          <w:spacing w:val="-2"/>
          <w:sz w:val="20"/>
        </w:rPr>
        <w:t xml:space="preserve"> </w:t>
      </w:r>
      <w:r>
        <w:rPr>
          <w:sz w:val="20"/>
        </w:rPr>
        <w:t>of</w:t>
      </w:r>
      <w:r>
        <w:rPr>
          <w:spacing w:val="-6"/>
          <w:sz w:val="20"/>
        </w:rPr>
        <w:t xml:space="preserve"> </w:t>
      </w:r>
      <w:r>
        <w:rPr>
          <w:sz w:val="20"/>
        </w:rPr>
        <w:t>up</w:t>
      </w:r>
      <w:r>
        <w:rPr>
          <w:spacing w:val="-9"/>
          <w:sz w:val="20"/>
        </w:rPr>
        <w:t xml:space="preserve"> </w:t>
      </w:r>
      <w:r>
        <w:rPr>
          <w:sz w:val="20"/>
        </w:rPr>
        <w:t>to</w:t>
      </w:r>
      <w:r>
        <w:rPr>
          <w:spacing w:val="-9"/>
          <w:sz w:val="20"/>
        </w:rPr>
        <w:t xml:space="preserve"> </w:t>
      </w:r>
      <w:r>
        <w:rPr>
          <w:sz w:val="20"/>
        </w:rPr>
        <w:t>three</w:t>
      </w:r>
      <w:r>
        <w:rPr>
          <w:spacing w:val="-9"/>
          <w:sz w:val="20"/>
        </w:rPr>
        <w:t xml:space="preserve"> </w:t>
      </w:r>
      <w:r>
        <w:rPr>
          <w:sz w:val="20"/>
        </w:rPr>
        <w:t>(3)</w:t>
      </w:r>
      <w:r>
        <w:rPr>
          <w:spacing w:val="-3"/>
          <w:sz w:val="20"/>
        </w:rPr>
        <w:t xml:space="preserve"> </w:t>
      </w:r>
      <w:r>
        <w:rPr>
          <w:sz w:val="20"/>
        </w:rPr>
        <w:t>years,</w:t>
      </w:r>
      <w:r>
        <w:rPr>
          <w:spacing w:val="-8"/>
          <w:sz w:val="20"/>
        </w:rPr>
        <w:t xml:space="preserve"> </w:t>
      </w:r>
      <w:r>
        <w:rPr>
          <w:sz w:val="20"/>
        </w:rPr>
        <w:t>provided</w:t>
      </w:r>
      <w:r>
        <w:rPr>
          <w:spacing w:val="-9"/>
          <w:sz w:val="20"/>
        </w:rPr>
        <w:t xml:space="preserve"> </w:t>
      </w:r>
      <w:r>
        <w:rPr>
          <w:sz w:val="20"/>
        </w:rPr>
        <w:t>the</w:t>
      </w:r>
      <w:r>
        <w:rPr>
          <w:spacing w:val="-8"/>
          <w:sz w:val="20"/>
        </w:rPr>
        <w:t xml:space="preserve"> </w:t>
      </w:r>
      <w:r>
        <w:rPr>
          <w:sz w:val="20"/>
        </w:rPr>
        <w:t>director</w:t>
      </w:r>
      <w:r>
        <w:rPr>
          <w:spacing w:val="-8"/>
          <w:sz w:val="20"/>
        </w:rPr>
        <w:t xml:space="preserve"> </w:t>
      </w:r>
      <w:r>
        <w:rPr>
          <w:sz w:val="20"/>
        </w:rPr>
        <w:t>still</w:t>
      </w:r>
      <w:r>
        <w:rPr>
          <w:spacing w:val="-12"/>
          <w:sz w:val="20"/>
        </w:rPr>
        <w:t xml:space="preserve"> </w:t>
      </w:r>
      <w:r>
        <w:rPr>
          <w:sz w:val="20"/>
        </w:rPr>
        <w:t>meets</w:t>
      </w:r>
      <w:r>
        <w:rPr>
          <w:spacing w:val="-5"/>
          <w:sz w:val="20"/>
        </w:rPr>
        <w:t xml:space="preserve"> </w:t>
      </w:r>
      <w:r>
        <w:rPr>
          <w:sz w:val="20"/>
        </w:rPr>
        <w:t>the</w:t>
      </w:r>
      <w:r>
        <w:rPr>
          <w:spacing w:val="-9"/>
          <w:sz w:val="20"/>
        </w:rPr>
        <w:t xml:space="preserve"> </w:t>
      </w:r>
      <w:r>
        <w:rPr>
          <w:sz w:val="20"/>
        </w:rPr>
        <w:t xml:space="preserve">criteria for membership of the Committee. The Board may fill vacancies </w:t>
      </w:r>
      <w:proofErr w:type="gramStart"/>
      <w:r>
        <w:rPr>
          <w:sz w:val="20"/>
        </w:rPr>
        <w:t>in</w:t>
      </w:r>
      <w:proofErr w:type="gramEnd"/>
      <w:r>
        <w:rPr>
          <w:sz w:val="20"/>
        </w:rPr>
        <w:t xml:space="preserve"> the Committee by appointment from amongst the Board.</w:t>
      </w:r>
    </w:p>
    <w:p w14:paraId="15C8FB19" w14:textId="77777777" w:rsidR="00F15A2C" w:rsidRDefault="00F15A2C" w:rsidP="004F07ED">
      <w:pPr>
        <w:pStyle w:val="BodyText"/>
        <w:spacing w:line="247" w:lineRule="auto"/>
        <w:rPr>
          <w:sz w:val="24"/>
        </w:rPr>
      </w:pPr>
    </w:p>
    <w:p w14:paraId="15C8FB1A" w14:textId="77777777" w:rsidR="00F15A2C" w:rsidRDefault="00667BEE" w:rsidP="004F07ED">
      <w:pPr>
        <w:pStyle w:val="ListParagraph"/>
        <w:numPr>
          <w:ilvl w:val="1"/>
          <w:numId w:val="3"/>
        </w:numPr>
        <w:tabs>
          <w:tab w:val="left" w:pos="829"/>
        </w:tabs>
        <w:spacing w:line="247" w:lineRule="auto"/>
        <w:ind w:right="117"/>
        <w:jc w:val="both"/>
        <w:rPr>
          <w:sz w:val="20"/>
        </w:rPr>
      </w:pPr>
      <w:r>
        <w:rPr>
          <w:sz w:val="20"/>
        </w:rPr>
        <w:t>The</w:t>
      </w:r>
      <w:r>
        <w:rPr>
          <w:spacing w:val="-7"/>
          <w:sz w:val="20"/>
        </w:rPr>
        <w:t xml:space="preserve"> </w:t>
      </w:r>
      <w:r>
        <w:rPr>
          <w:sz w:val="20"/>
        </w:rPr>
        <w:t>Board</w:t>
      </w:r>
      <w:r>
        <w:rPr>
          <w:spacing w:val="-6"/>
          <w:sz w:val="20"/>
        </w:rPr>
        <w:t xml:space="preserve"> </w:t>
      </w:r>
      <w:r>
        <w:rPr>
          <w:sz w:val="20"/>
        </w:rPr>
        <w:t>shall</w:t>
      </w:r>
      <w:r>
        <w:rPr>
          <w:spacing w:val="-6"/>
          <w:sz w:val="20"/>
        </w:rPr>
        <w:t xml:space="preserve"> </w:t>
      </w:r>
      <w:r>
        <w:rPr>
          <w:sz w:val="20"/>
        </w:rPr>
        <w:t>appoint</w:t>
      </w:r>
      <w:r>
        <w:rPr>
          <w:spacing w:val="-6"/>
          <w:sz w:val="20"/>
        </w:rPr>
        <w:t xml:space="preserve"> </w:t>
      </w:r>
      <w:r>
        <w:rPr>
          <w:sz w:val="20"/>
        </w:rPr>
        <w:t>the Committee</w:t>
      </w:r>
      <w:r>
        <w:rPr>
          <w:spacing w:val="-6"/>
          <w:sz w:val="20"/>
        </w:rPr>
        <w:t xml:space="preserve"> </w:t>
      </w:r>
      <w:r>
        <w:rPr>
          <w:sz w:val="20"/>
        </w:rPr>
        <w:t>Chair</w:t>
      </w:r>
      <w:r>
        <w:rPr>
          <w:spacing w:val="-3"/>
          <w:sz w:val="20"/>
        </w:rPr>
        <w:t xml:space="preserve"> </w:t>
      </w:r>
      <w:r>
        <w:rPr>
          <w:sz w:val="20"/>
        </w:rPr>
        <w:t>from</w:t>
      </w:r>
      <w:r>
        <w:rPr>
          <w:spacing w:val="-2"/>
          <w:sz w:val="20"/>
        </w:rPr>
        <w:t xml:space="preserve"> </w:t>
      </w:r>
      <w:r>
        <w:rPr>
          <w:sz w:val="20"/>
        </w:rPr>
        <w:t>among</w:t>
      </w:r>
      <w:r>
        <w:rPr>
          <w:spacing w:val="-6"/>
          <w:sz w:val="20"/>
        </w:rPr>
        <w:t xml:space="preserve"> </w:t>
      </w:r>
      <w:r>
        <w:rPr>
          <w:sz w:val="20"/>
        </w:rPr>
        <w:t>the</w:t>
      </w:r>
      <w:r>
        <w:rPr>
          <w:spacing w:val="-6"/>
          <w:sz w:val="20"/>
        </w:rPr>
        <w:t xml:space="preserve"> </w:t>
      </w:r>
      <w:r>
        <w:rPr>
          <w:sz w:val="20"/>
        </w:rPr>
        <w:t>members</w:t>
      </w:r>
      <w:r>
        <w:rPr>
          <w:spacing w:val="-2"/>
          <w:sz w:val="20"/>
        </w:rPr>
        <w:t xml:space="preserve"> </w:t>
      </w:r>
      <w:r>
        <w:rPr>
          <w:sz w:val="20"/>
        </w:rPr>
        <w:t>of</w:t>
      </w:r>
      <w:r>
        <w:rPr>
          <w:spacing w:val="-4"/>
          <w:sz w:val="20"/>
        </w:rPr>
        <w:t xml:space="preserve"> </w:t>
      </w:r>
      <w:r>
        <w:rPr>
          <w:sz w:val="20"/>
        </w:rPr>
        <w:t>the</w:t>
      </w:r>
      <w:r>
        <w:rPr>
          <w:spacing w:val="-7"/>
          <w:sz w:val="20"/>
        </w:rPr>
        <w:t xml:space="preserve"> </w:t>
      </w:r>
      <w:r>
        <w:rPr>
          <w:sz w:val="20"/>
        </w:rPr>
        <w:t>Committee</w:t>
      </w:r>
      <w:r>
        <w:rPr>
          <w:spacing w:val="-3"/>
          <w:sz w:val="20"/>
        </w:rPr>
        <w:t xml:space="preserve"> </w:t>
      </w:r>
      <w:r>
        <w:rPr>
          <w:sz w:val="20"/>
        </w:rPr>
        <w:t>who shall</w:t>
      </w:r>
      <w:r>
        <w:rPr>
          <w:spacing w:val="-3"/>
          <w:sz w:val="20"/>
        </w:rPr>
        <w:t xml:space="preserve"> </w:t>
      </w:r>
      <w:r>
        <w:rPr>
          <w:sz w:val="20"/>
        </w:rPr>
        <w:t>be</w:t>
      </w:r>
      <w:r>
        <w:rPr>
          <w:spacing w:val="-2"/>
          <w:sz w:val="20"/>
        </w:rPr>
        <w:t xml:space="preserve"> </w:t>
      </w:r>
      <w:r>
        <w:rPr>
          <w:sz w:val="20"/>
        </w:rPr>
        <w:t>an independent</w:t>
      </w:r>
      <w:r>
        <w:rPr>
          <w:spacing w:val="-2"/>
          <w:sz w:val="20"/>
        </w:rPr>
        <w:t xml:space="preserve"> </w:t>
      </w:r>
      <w:r>
        <w:rPr>
          <w:sz w:val="20"/>
        </w:rPr>
        <w:t>non-executive</w:t>
      </w:r>
      <w:r>
        <w:rPr>
          <w:spacing w:val="-2"/>
          <w:sz w:val="20"/>
        </w:rPr>
        <w:t xml:space="preserve"> </w:t>
      </w:r>
      <w:r>
        <w:rPr>
          <w:sz w:val="20"/>
        </w:rPr>
        <w:t>director.</w:t>
      </w:r>
      <w:r>
        <w:rPr>
          <w:spacing w:val="-1"/>
          <w:sz w:val="20"/>
        </w:rPr>
        <w:t xml:space="preserve"> </w:t>
      </w:r>
      <w:r>
        <w:rPr>
          <w:sz w:val="20"/>
        </w:rPr>
        <w:t>In</w:t>
      </w:r>
      <w:r>
        <w:rPr>
          <w:spacing w:val="-2"/>
          <w:sz w:val="20"/>
        </w:rPr>
        <w:t xml:space="preserve"> </w:t>
      </w:r>
      <w:r>
        <w:rPr>
          <w:sz w:val="20"/>
        </w:rPr>
        <w:t>the absence</w:t>
      </w:r>
      <w:r>
        <w:rPr>
          <w:spacing w:val="-2"/>
          <w:sz w:val="20"/>
        </w:rPr>
        <w:t xml:space="preserve"> </w:t>
      </w:r>
      <w:r>
        <w:rPr>
          <w:sz w:val="20"/>
        </w:rPr>
        <w:t>of the</w:t>
      </w:r>
      <w:r>
        <w:rPr>
          <w:spacing w:val="-3"/>
          <w:sz w:val="20"/>
        </w:rPr>
        <w:t xml:space="preserve"> </w:t>
      </w:r>
      <w:r>
        <w:rPr>
          <w:sz w:val="20"/>
        </w:rPr>
        <w:t>Committee</w:t>
      </w:r>
      <w:r>
        <w:rPr>
          <w:spacing w:val="-2"/>
          <w:sz w:val="20"/>
        </w:rPr>
        <w:t xml:space="preserve"> </w:t>
      </w:r>
      <w:r>
        <w:rPr>
          <w:sz w:val="20"/>
        </w:rPr>
        <w:t>Chair</w:t>
      </w:r>
      <w:r>
        <w:rPr>
          <w:spacing w:val="-1"/>
          <w:sz w:val="20"/>
        </w:rPr>
        <w:t xml:space="preserve"> </w:t>
      </w:r>
      <w:r>
        <w:rPr>
          <w:sz w:val="20"/>
        </w:rPr>
        <w:t>and/or an appointed deputy at a Committee meeting, the remaining members present shall elect one of themselves to chair the meeting.</w:t>
      </w:r>
    </w:p>
    <w:p w14:paraId="15C8FB1B" w14:textId="77777777" w:rsidR="00F15A2C" w:rsidRDefault="00F15A2C" w:rsidP="004F07ED">
      <w:pPr>
        <w:pStyle w:val="BodyText"/>
        <w:spacing w:line="247" w:lineRule="auto"/>
        <w:rPr>
          <w:sz w:val="23"/>
        </w:rPr>
      </w:pPr>
    </w:p>
    <w:p w14:paraId="15C8FB1C" w14:textId="77777777" w:rsidR="00F15A2C" w:rsidRDefault="00667BEE" w:rsidP="004F07ED">
      <w:pPr>
        <w:pStyle w:val="Heading1"/>
        <w:numPr>
          <w:ilvl w:val="0"/>
          <w:numId w:val="3"/>
        </w:numPr>
        <w:tabs>
          <w:tab w:val="left" w:pos="828"/>
          <w:tab w:val="left" w:pos="829"/>
        </w:tabs>
        <w:spacing w:line="247" w:lineRule="auto"/>
      </w:pPr>
      <w:r>
        <w:rPr>
          <w:spacing w:val="-2"/>
        </w:rPr>
        <w:t>SECRETARY</w:t>
      </w:r>
    </w:p>
    <w:p w14:paraId="15C8FB1D" w14:textId="77777777" w:rsidR="00F15A2C" w:rsidRDefault="00F15A2C" w:rsidP="004F07ED">
      <w:pPr>
        <w:pStyle w:val="BodyText"/>
        <w:spacing w:line="247" w:lineRule="auto"/>
        <w:rPr>
          <w:b/>
          <w:sz w:val="28"/>
        </w:rPr>
      </w:pPr>
    </w:p>
    <w:p w14:paraId="15C8FB1E" w14:textId="0B1A235A" w:rsidR="00F15A2C" w:rsidRDefault="00667BEE" w:rsidP="004F07ED">
      <w:pPr>
        <w:pStyle w:val="BodyText"/>
        <w:spacing w:line="247" w:lineRule="auto"/>
        <w:ind w:left="828" w:right="117"/>
        <w:jc w:val="both"/>
      </w:pPr>
      <w:r>
        <w:t>The</w:t>
      </w:r>
      <w:r>
        <w:rPr>
          <w:spacing w:val="-12"/>
        </w:rPr>
        <w:t xml:space="preserve"> </w:t>
      </w:r>
      <w:r>
        <w:t>Company</w:t>
      </w:r>
      <w:r>
        <w:rPr>
          <w:spacing w:val="-12"/>
        </w:rPr>
        <w:t xml:space="preserve"> </w:t>
      </w:r>
      <w:r>
        <w:t>secretary,</w:t>
      </w:r>
      <w:r>
        <w:rPr>
          <w:spacing w:val="-8"/>
        </w:rPr>
        <w:t xml:space="preserve"> </w:t>
      </w:r>
      <w:r>
        <w:t>or</w:t>
      </w:r>
      <w:r>
        <w:rPr>
          <w:spacing w:val="-3"/>
        </w:rPr>
        <w:t xml:space="preserve"> </w:t>
      </w:r>
      <w:r w:rsidR="000F488D">
        <w:t>their</w:t>
      </w:r>
      <w:r>
        <w:rPr>
          <w:spacing w:val="-8"/>
        </w:rPr>
        <w:t xml:space="preserve"> </w:t>
      </w:r>
      <w:r>
        <w:t>nominee,</w:t>
      </w:r>
      <w:r>
        <w:rPr>
          <w:spacing w:val="-8"/>
        </w:rPr>
        <w:t xml:space="preserve"> </w:t>
      </w:r>
      <w:r>
        <w:t>shall</w:t>
      </w:r>
      <w:r>
        <w:rPr>
          <w:spacing w:val="-12"/>
        </w:rPr>
        <w:t xml:space="preserve"> </w:t>
      </w:r>
      <w:r>
        <w:t>act</w:t>
      </w:r>
      <w:r>
        <w:rPr>
          <w:spacing w:val="-11"/>
        </w:rPr>
        <w:t xml:space="preserve"> </w:t>
      </w:r>
      <w:r>
        <w:t>as</w:t>
      </w:r>
      <w:r>
        <w:rPr>
          <w:spacing w:val="-7"/>
        </w:rPr>
        <w:t xml:space="preserve"> </w:t>
      </w:r>
      <w:r>
        <w:t>the</w:t>
      </w:r>
      <w:r>
        <w:rPr>
          <w:spacing w:val="-12"/>
        </w:rPr>
        <w:t xml:space="preserve"> </w:t>
      </w:r>
      <w:r>
        <w:t>secretary</w:t>
      </w:r>
      <w:r>
        <w:rPr>
          <w:spacing w:val="-10"/>
        </w:rPr>
        <w:t xml:space="preserve"> </w:t>
      </w:r>
      <w:r>
        <w:t>of</w:t>
      </w:r>
      <w:r>
        <w:rPr>
          <w:spacing w:val="-9"/>
        </w:rPr>
        <w:t xml:space="preserve"> </w:t>
      </w:r>
      <w:r>
        <w:t>the</w:t>
      </w:r>
      <w:r>
        <w:rPr>
          <w:spacing w:val="-9"/>
        </w:rPr>
        <w:t xml:space="preserve"> </w:t>
      </w:r>
      <w:r>
        <w:t>Committee</w:t>
      </w:r>
      <w:r>
        <w:rPr>
          <w:spacing w:val="-8"/>
        </w:rPr>
        <w:t xml:space="preserve"> </w:t>
      </w:r>
      <w:r>
        <w:t>and will ensure that the Committee receives information and papers in a timely manner to enable full and proper consideration to be given to all issues.</w:t>
      </w:r>
    </w:p>
    <w:p w14:paraId="15C8FB1F" w14:textId="77777777" w:rsidR="00F15A2C" w:rsidRDefault="00F15A2C" w:rsidP="004F07ED">
      <w:pPr>
        <w:pStyle w:val="BodyText"/>
        <w:spacing w:line="247" w:lineRule="auto"/>
        <w:rPr>
          <w:sz w:val="23"/>
        </w:rPr>
      </w:pPr>
    </w:p>
    <w:p w14:paraId="15C8FB20" w14:textId="77777777" w:rsidR="00F15A2C" w:rsidRDefault="00667BEE" w:rsidP="004F07ED">
      <w:pPr>
        <w:pStyle w:val="Heading1"/>
        <w:numPr>
          <w:ilvl w:val="0"/>
          <w:numId w:val="3"/>
        </w:numPr>
        <w:tabs>
          <w:tab w:val="left" w:pos="828"/>
          <w:tab w:val="left" w:pos="829"/>
        </w:tabs>
        <w:spacing w:line="247" w:lineRule="auto"/>
      </w:pPr>
      <w:r>
        <w:t>MEETINGS</w:t>
      </w:r>
      <w:r>
        <w:rPr>
          <w:spacing w:val="-8"/>
        </w:rPr>
        <w:t xml:space="preserve"> </w:t>
      </w:r>
      <w:r>
        <w:t>AND</w:t>
      </w:r>
      <w:r>
        <w:rPr>
          <w:spacing w:val="-8"/>
        </w:rPr>
        <w:t xml:space="preserve"> </w:t>
      </w:r>
      <w:r>
        <w:rPr>
          <w:spacing w:val="-2"/>
        </w:rPr>
        <w:t>QUORUM</w:t>
      </w:r>
    </w:p>
    <w:p w14:paraId="15C8FB21" w14:textId="77777777" w:rsidR="00F15A2C" w:rsidRDefault="00F15A2C" w:rsidP="004F07ED">
      <w:pPr>
        <w:pStyle w:val="BodyText"/>
        <w:spacing w:line="247" w:lineRule="auto"/>
        <w:rPr>
          <w:b/>
          <w:sz w:val="28"/>
        </w:rPr>
      </w:pPr>
    </w:p>
    <w:p w14:paraId="15C8FB22" w14:textId="7393E408" w:rsidR="00F15A2C" w:rsidRDefault="00667BEE" w:rsidP="004F07ED">
      <w:pPr>
        <w:pStyle w:val="ListParagraph"/>
        <w:numPr>
          <w:ilvl w:val="1"/>
          <w:numId w:val="3"/>
        </w:numPr>
        <w:tabs>
          <w:tab w:val="left" w:pos="829"/>
        </w:tabs>
        <w:spacing w:line="247" w:lineRule="auto"/>
        <w:ind w:right="117"/>
        <w:jc w:val="both"/>
        <w:rPr>
          <w:sz w:val="20"/>
        </w:rPr>
      </w:pPr>
      <w:r>
        <w:rPr>
          <w:sz w:val="20"/>
        </w:rPr>
        <w:t>The</w:t>
      </w:r>
      <w:r>
        <w:rPr>
          <w:spacing w:val="-2"/>
          <w:sz w:val="20"/>
        </w:rPr>
        <w:t xml:space="preserve"> </w:t>
      </w:r>
      <w:r>
        <w:rPr>
          <w:sz w:val="20"/>
        </w:rPr>
        <w:t>quorum</w:t>
      </w:r>
      <w:r>
        <w:rPr>
          <w:spacing w:val="-1"/>
          <w:sz w:val="20"/>
        </w:rPr>
        <w:t xml:space="preserve"> </w:t>
      </w:r>
      <w:r>
        <w:rPr>
          <w:sz w:val="20"/>
        </w:rPr>
        <w:t>necessary for the</w:t>
      </w:r>
      <w:r>
        <w:rPr>
          <w:spacing w:val="-1"/>
          <w:sz w:val="20"/>
        </w:rPr>
        <w:t xml:space="preserve"> </w:t>
      </w:r>
      <w:r>
        <w:rPr>
          <w:sz w:val="20"/>
        </w:rPr>
        <w:t>transaction</w:t>
      </w:r>
      <w:r>
        <w:rPr>
          <w:spacing w:val="-2"/>
          <w:sz w:val="20"/>
        </w:rPr>
        <w:t xml:space="preserve"> </w:t>
      </w:r>
      <w:r>
        <w:rPr>
          <w:sz w:val="20"/>
        </w:rPr>
        <w:t>of</w:t>
      </w:r>
      <w:r>
        <w:rPr>
          <w:spacing w:val="-1"/>
          <w:sz w:val="20"/>
        </w:rPr>
        <w:t xml:space="preserve"> </w:t>
      </w:r>
      <w:r>
        <w:rPr>
          <w:sz w:val="20"/>
        </w:rPr>
        <w:t>business shall</w:t>
      </w:r>
      <w:r>
        <w:rPr>
          <w:spacing w:val="-2"/>
          <w:sz w:val="20"/>
        </w:rPr>
        <w:t xml:space="preserve"> </w:t>
      </w:r>
      <w:r>
        <w:rPr>
          <w:sz w:val="20"/>
        </w:rPr>
        <w:t>be</w:t>
      </w:r>
      <w:r>
        <w:rPr>
          <w:spacing w:val="-1"/>
          <w:sz w:val="20"/>
        </w:rPr>
        <w:t xml:space="preserve"> </w:t>
      </w:r>
      <w:r>
        <w:rPr>
          <w:sz w:val="20"/>
        </w:rPr>
        <w:t>two</w:t>
      </w:r>
      <w:r>
        <w:rPr>
          <w:spacing w:val="-1"/>
          <w:sz w:val="20"/>
        </w:rPr>
        <w:t xml:space="preserve"> </w:t>
      </w:r>
      <w:r>
        <w:rPr>
          <w:sz w:val="20"/>
        </w:rPr>
        <w:t>(2) members, one</w:t>
      </w:r>
      <w:r>
        <w:rPr>
          <w:spacing w:val="-1"/>
          <w:sz w:val="20"/>
        </w:rPr>
        <w:t xml:space="preserve"> </w:t>
      </w:r>
      <w:r>
        <w:rPr>
          <w:sz w:val="20"/>
        </w:rPr>
        <w:t>of</w:t>
      </w:r>
      <w:r>
        <w:rPr>
          <w:spacing w:val="-1"/>
          <w:sz w:val="20"/>
        </w:rPr>
        <w:t xml:space="preserve"> </w:t>
      </w:r>
      <w:r>
        <w:rPr>
          <w:sz w:val="20"/>
        </w:rPr>
        <w:t xml:space="preserve">which shall be the Committee </w:t>
      </w:r>
      <w:r w:rsidR="009E73CB">
        <w:rPr>
          <w:sz w:val="20"/>
        </w:rPr>
        <w:t>C</w:t>
      </w:r>
      <w:r>
        <w:rPr>
          <w:sz w:val="20"/>
        </w:rPr>
        <w:t>hair and shall hold a casting vote. A duly convened meeting of the Committee at which a quorum is present shall be competent to exercise all or any of the authorities, powers and discretions vested in or exercisable by the Committee.</w:t>
      </w:r>
    </w:p>
    <w:p w14:paraId="15C8FB23" w14:textId="77777777" w:rsidR="00F15A2C" w:rsidRDefault="00F15A2C" w:rsidP="004F07ED">
      <w:pPr>
        <w:pStyle w:val="BodyText"/>
        <w:spacing w:line="247" w:lineRule="auto"/>
        <w:rPr>
          <w:sz w:val="23"/>
        </w:rPr>
      </w:pPr>
    </w:p>
    <w:p w14:paraId="15C8FB24" w14:textId="4B2C03EC" w:rsidR="00F15A2C" w:rsidRDefault="00667BEE" w:rsidP="004F07ED">
      <w:pPr>
        <w:pStyle w:val="ListParagraph"/>
        <w:numPr>
          <w:ilvl w:val="1"/>
          <w:numId w:val="3"/>
        </w:numPr>
        <w:tabs>
          <w:tab w:val="left" w:pos="829"/>
        </w:tabs>
        <w:spacing w:line="247" w:lineRule="auto"/>
        <w:ind w:right="126"/>
        <w:jc w:val="both"/>
        <w:rPr>
          <w:sz w:val="20"/>
        </w:rPr>
      </w:pPr>
      <w:r>
        <w:rPr>
          <w:sz w:val="20"/>
        </w:rPr>
        <w:t>Members</w:t>
      </w:r>
      <w:r>
        <w:rPr>
          <w:spacing w:val="-5"/>
          <w:sz w:val="20"/>
        </w:rPr>
        <w:t xml:space="preserve"> </w:t>
      </w:r>
      <w:r>
        <w:rPr>
          <w:sz w:val="20"/>
        </w:rPr>
        <w:t>may</w:t>
      </w:r>
      <w:r>
        <w:rPr>
          <w:spacing w:val="-7"/>
          <w:sz w:val="20"/>
        </w:rPr>
        <w:t xml:space="preserve"> </w:t>
      </w:r>
      <w:r>
        <w:rPr>
          <w:sz w:val="20"/>
        </w:rPr>
        <w:t>participate</w:t>
      </w:r>
      <w:r>
        <w:rPr>
          <w:spacing w:val="-4"/>
          <w:sz w:val="20"/>
        </w:rPr>
        <w:t xml:space="preserve"> </w:t>
      </w:r>
      <w:r>
        <w:rPr>
          <w:sz w:val="20"/>
        </w:rPr>
        <w:t>in a</w:t>
      </w:r>
      <w:r>
        <w:rPr>
          <w:spacing w:val="-4"/>
          <w:sz w:val="20"/>
        </w:rPr>
        <w:t xml:space="preserve"> </w:t>
      </w:r>
      <w:r>
        <w:rPr>
          <w:sz w:val="20"/>
        </w:rPr>
        <w:t>meeting</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Committee</w:t>
      </w:r>
      <w:r>
        <w:rPr>
          <w:spacing w:val="-4"/>
          <w:sz w:val="20"/>
        </w:rPr>
        <w:t xml:space="preserve"> </w:t>
      </w:r>
      <w:r>
        <w:rPr>
          <w:sz w:val="20"/>
        </w:rPr>
        <w:t>by</w:t>
      </w:r>
      <w:r>
        <w:rPr>
          <w:spacing w:val="-5"/>
          <w:sz w:val="20"/>
        </w:rPr>
        <w:t xml:space="preserve"> </w:t>
      </w:r>
      <w:r>
        <w:rPr>
          <w:sz w:val="20"/>
        </w:rPr>
        <w:t>means</w:t>
      </w:r>
      <w:r>
        <w:rPr>
          <w:spacing w:val="-2"/>
          <w:sz w:val="20"/>
        </w:rPr>
        <w:t xml:space="preserve"> </w:t>
      </w:r>
      <w:r>
        <w:rPr>
          <w:sz w:val="20"/>
        </w:rPr>
        <w:t>of</w:t>
      </w:r>
      <w:r>
        <w:rPr>
          <w:spacing w:val="-2"/>
          <w:sz w:val="20"/>
        </w:rPr>
        <w:t xml:space="preserve"> </w:t>
      </w:r>
      <w:r>
        <w:rPr>
          <w:sz w:val="20"/>
        </w:rPr>
        <w:t>conference</w:t>
      </w:r>
      <w:r>
        <w:rPr>
          <w:spacing w:val="-3"/>
          <w:sz w:val="20"/>
        </w:rPr>
        <w:t xml:space="preserve"> </w:t>
      </w:r>
      <w:r>
        <w:rPr>
          <w:sz w:val="20"/>
        </w:rPr>
        <w:t>telephone</w:t>
      </w:r>
      <w:r>
        <w:rPr>
          <w:spacing w:val="-3"/>
          <w:sz w:val="20"/>
        </w:rPr>
        <w:t xml:space="preserve"> </w:t>
      </w:r>
      <w:bookmarkStart w:id="0" w:name="_Hlk128665452"/>
      <w:r>
        <w:rPr>
          <w:sz w:val="20"/>
        </w:rPr>
        <w:t>or other communication equipment, which may be recorded.</w:t>
      </w:r>
      <w:r w:rsidR="00A3686D">
        <w:rPr>
          <w:sz w:val="20"/>
        </w:rPr>
        <w:t xml:space="preserve"> </w:t>
      </w:r>
      <w:r w:rsidR="009E73CB">
        <w:rPr>
          <w:sz w:val="20"/>
        </w:rPr>
        <w:t xml:space="preserve">Members may also conduct the business of the Committee by a series of telephone calls from the Committee Chair or by exchange of communication in electronic form addressed to the Committee Chair.  </w:t>
      </w:r>
      <w:r w:rsidR="00A3686D">
        <w:rPr>
          <w:sz w:val="20"/>
        </w:rPr>
        <w:t xml:space="preserve">A person so participating by telephone communication with or by </w:t>
      </w:r>
      <w:r w:rsidR="006117B8">
        <w:rPr>
          <w:sz w:val="20"/>
        </w:rPr>
        <w:t>exchanging</w:t>
      </w:r>
      <w:r w:rsidR="00A3686D">
        <w:rPr>
          <w:sz w:val="20"/>
        </w:rPr>
        <w:t xml:space="preserve"> </w:t>
      </w:r>
      <w:r w:rsidR="006117B8">
        <w:rPr>
          <w:sz w:val="20"/>
        </w:rPr>
        <w:t>communication</w:t>
      </w:r>
      <w:r w:rsidR="00A3686D">
        <w:rPr>
          <w:sz w:val="20"/>
        </w:rPr>
        <w:t xml:space="preserve"> </w:t>
      </w:r>
      <w:r w:rsidR="006117B8">
        <w:rPr>
          <w:sz w:val="20"/>
        </w:rPr>
        <w:t xml:space="preserve">in electronic form with those in the meeting or with the </w:t>
      </w:r>
      <w:r w:rsidR="009E73CB">
        <w:rPr>
          <w:sz w:val="20"/>
        </w:rPr>
        <w:t xml:space="preserve">Committee </w:t>
      </w:r>
      <w:r w:rsidR="006117B8">
        <w:rPr>
          <w:sz w:val="20"/>
        </w:rPr>
        <w:t xml:space="preserve">Chair shall be deemed to be present in person at the meeting and shall accordingly be counted in the quorum and be entitled to vote. Such a meeting </w:t>
      </w:r>
      <w:r w:rsidR="009E73CB">
        <w:rPr>
          <w:sz w:val="20"/>
        </w:rPr>
        <w:t>shall be deemed to take place where the largest group of those participating is assembled or, if there is no group which is larger than any other group, at the location of the Committee Chair</w:t>
      </w:r>
      <w:bookmarkEnd w:id="0"/>
      <w:r w:rsidR="009E73CB">
        <w:rPr>
          <w:sz w:val="20"/>
        </w:rPr>
        <w:t xml:space="preserve">. </w:t>
      </w:r>
    </w:p>
    <w:p w14:paraId="15C8FB25" w14:textId="77777777" w:rsidR="00F15A2C" w:rsidRDefault="00F15A2C" w:rsidP="004F07ED">
      <w:pPr>
        <w:pStyle w:val="BodyText"/>
        <w:spacing w:line="247" w:lineRule="auto"/>
        <w:rPr>
          <w:sz w:val="24"/>
        </w:rPr>
      </w:pPr>
    </w:p>
    <w:p w14:paraId="15C8FB26" w14:textId="618AD70F" w:rsidR="00F15A2C" w:rsidRDefault="00667BEE" w:rsidP="004F07ED">
      <w:pPr>
        <w:pStyle w:val="ListParagraph"/>
        <w:numPr>
          <w:ilvl w:val="1"/>
          <w:numId w:val="3"/>
        </w:numPr>
        <w:tabs>
          <w:tab w:val="left" w:pos="829"/>
        </w:tabs>
        <w:spacing w:line="247" w:lineRule="auto"/>
        <w:ind w:right="113"/>
        <w:jc w:val="both"/>
        <w:rPr>
          <w:sz w:val="20"/>
        </w:rPr>
      </w:pPr>
      <w:r>
        <w:rPr>
          <w:sz w:val="20"/>
        </w:rPr>
        <w:t>Any</w:t>
      </w:r>
      <w:r>
        <w:rPr>
          <w:spacing w:val="-7"/>
          <w:sz w:val="20"/>
        </w:rPr>
        <w:t xml:space="preserve"> </w:t>
      </w:r>
      <w:r>
        <w:rPr>
          <w:sz w:val="20"/>
        </w:rPr>
        <w:t>matter</w:t>
      </w:r>
      <w:r>
        <w:rPr>
          <w:spacing w:val="-2"/>
          <w:sz w:val="20"/>
        </w:rPr>
        <w:t xml:space="preserve"> </w:t>
      </w:r>
      <w:r>
        <w:rPr>
          <w:sz w:val="20"/>
        </w:rPr>
        <w:t>to be</w:t>
      </w:r>
      <w:r>
        <w:rPr>
          <w:spacing w:val="-1"/>
          <w:sz w:val="20"/>
        </w:rPr>
        <w:t xml:space="preserve"> </w:t>
      </w:r>
      <w:r>
        <w:rPr>
          <w:sz w:val="20"/>
        </w:rPr>
        <w:t>determined</w:t>
      </w:r>
      <w:r>
        <w:rPr>
          <w:spacing w:val="-5"/>
          <w:sz w:val="20"/>
        </w:rPr>
        <w:t xml:space="preserve"> </w:t>
      </w:r>
      <w:r>
        <w:rPr>
          <w:sz w:val="20"/>
        </w:rPr>
        <w:t>by</w:t>
      </w:r>
      <w:r>
        <w:rPr>
          <w:spacing w:val="-6"/>
          <w:sz w:val="20"/>
        </w:rPr>
        <w:t xml:space="preserve"> </w:t>
      </w:r>
      <w:r>
        <w:rPr>
          <w:sz w:val="20"/>
        </w:rPr>
        <w:t>the</w:t>
      </w:r>
      <w:r>
        <w:rPr>
          <w:spacing w:val="-1"/>
          <w:sz w:val="20"/>
        </w:rPr>
        <w:t xml:space="preserve"> </w:t>
      </w:r>
      <w:r>
        <w:rPr>
          <w:sz w:val="20"/>
        </w:rPr>
        <w:t>Committee</w:t>
      </w:r>
      <w:r>
        <w:rPr>
          <w:spacing w:val="-5"/>
          <w:sz w:val="20"/>
        </w:rPr>
        <w:t xml:space="preserve"> </w:t>
      </w:r>
      <w:r>
        <w:rPr>
          <w:sz w:val="20"/>
        </w:rPr>
        <w:t>shall</w:t>
      </w:r>
      <w:r>
        <w:rPr>
          <w:spacing w:val="-3"/>
          <w:sz w:val="20"/>
        </w:rPr>
        <w:t xml:space="preserve"> </w:t>
      </w:r>
      <w:r>
        <w:rPr>
          <w:sz w:val="20"/>
        </w:rPr>
        <w:t>be</w:t>
      </w:r>
      <w:r>
        <w:rPr>
          <w:spacing w:val="-6"/>
          <w:sz w:val="20"/>
        </w:rPr>
        <w:t xml:space="preserve"> </w:t>
      </w:r>
      <w:r>
        <w:rPr>
          <w:sz w:val="20"/>
        </w:rPr>
        <w:t>decided</w:t>
      </w:r>
      <w:r>
        <w:rPr>
          <w:spacing w:val="-5"/>
          <w:sz w:val="20"/>
        </w:rPr>
        <w:t xml:space="preserve"> </w:t>
      </w:r>
      <w:r>
        <w:rPr>
          <w:sz w:val="20"/>
        </w:rPr>
        <w:t>by</w:t>
      </w:r>
      <w:r>
        <w:rPr>
          <w:spacing w:val="-3"/>
          <w:sz w:val="20"/>
        </w:rPr>
        <w:t xml:space="preserve"> </w:t>
      </w:r>
      <w:r>
        <w:rPr>
          <w:sz w:val="20"/>
        </w:rPr>
        <w:t>a</w:t>
      </w:r>
      <w:r>
        <w:rPr>
          <w:spacing w:val="-3"/>
          <w:sz w:val="20"/>
        </w:rPr>
        <w:t xml:space="preserve"> </w:t>
      </w:r>
      <w:r>
        <w:rPr>
          <w:sz w:val="20"/>
        </w:rPr>
        <w:t>majority</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votes</w:t>
      </w:r>
      <w:r>
        <w:rPr>
          <w:spacing w:val="-1"/>
          <w:sz w:val="20"/>
        </w:rPr>
        <w:t xml:space="preserve"> </w:t>
      </w:r>
      <w:r>
        <w:rPr>
          <w:sz w:val="20"/>
        </w:rPr>
        <w:t>cast at a meeting of the Committee called</w:t>
      </w:r>
      <w:r>
        <w:rPr>
          <w:spacing w:val="-1"/>
          <w:sz w:val="20"/>
        </w:rPr>
        <w:t xml:space="preserve"> </w:t>
      </w:r>
      <w:r>
        <w:rPr>
          <w:sz w:val="20"/>
        </w:rPr>
        <w:t xml:space="preserve">for such </w:t>
      </w:r>
      <w:proofErr w:type="gramStart"/>
      <w:r>
        <w:rPr>
          <w:sz w:val="20"/>
        </w:rPr>
        <w:t>purpose</w:t>
      </w:r>
      <w:proofErr w:type="gramEnd"/>
      <w:r>
        <w:rPr>
          <w:sz w:val="20"/>
        </w:rPr>
        <w:t>. Any action of the Committee</w:t>
      </w:r>
      <w:r>
        <w:rPr>
          <w:spacing w:val="-1"/>
          <w:sz w:val="20"/>
        </w:rPr>
        <w:t xml:space="preserve"> </w:t>
      </w:r>
      <w:r>
        <w:rPr>
          <w:sz w:val="20"/>
        </w:rPr>
        <w:t xml:space="preserve">may also be taken by an instrument or instruments in writing </w:t>
      </w:r>
      <w:r w:rsidR="009E73CB">
        <w:rPr>
          <w:sz w:val="20"/>
        </w:rPr>
        <w:t xml:space="preserve">(which shall include email), </w:t>
      </w:r>
      <w:r>
        <w:rPr>
          <w:sz w:val="20"/>
        </w:rPr>
        <w:t xml:space="preserve">signed by </w:t>
      </w:r>
      <w:proofErr w:type="gramStart"/>
      <w:r>
        <w:rPr>
          <w:sz w:val="20"/>
        </w:rPr>
        <w:t>all of</w:t>
      </w:r>
      <w:proofErr w:type="gramEnd"/>
      <w:r>
        <w:rPr>
          <w:sz w:val="20"/>
        </w:rPr>
        <w:t xml:space="preserve"> the members of the Committee</w:t>
      </w:r>
      <w:r>
        <w:rPr>
          <w:spacing w:val="-11"/>
          <w:sz w:val="20"/>
        </w:rPr>
        <w:t xml:space="preserve"> </w:t>
      </w:r>
      <w:r>
        <w:rPr>
          <w:sz w:val="20"/>
        </w:rPr>
        <w:t>(including</w:t>
      </w:r>
      <w:r>
        <w:rPr>
          <w:spacing w:val="-10"/>
          <w:sz w:val="20"/>
        </w:rPr>
        <w:t xml:space="preserve"> </w:t>
      </w:r>
      <w:r>
        <w:rPr>
          <w:sz w:val="20"/>
        </w:rPr>
        <w:t>in</w:t>
      </w:r>
      <w:r>
        <w:rPr>
          <w:spacing w:val="-11"/>
          <w:sz w:val="20"/>
        </w:rPr>
        <w:t xml:space="preserve"> </w:t>
      </w:r>
      <w:r>
        <w:rPr>
          <w:sz w:val="20"/>
        </w:rPr>
        <w:t>counterparts</w:t>
      </w:r>
      <w:r w:rsidR="009E73CB">
        <w:rPr>
          <w:sz w:val="20"/>
        </w:rPr>
        <w:t xml:space="preserve"> and by electronic signature</w:t>
      </w:r>
      <w:r>
        <w:rPr>
          <w:sz w:val="20"/>
        </w:rPr>
        <w:t>)</w:t>
      </w:r>
      <w:r>
        <w:rPr>
          <w:spacing w:val="-7"/>
          <w:sz w:val="20"/>
        </w:rPr>
        <w:t xml:space="preserve"> </w:t>
      </w:r>
      <w:r>
        <w:rPr>
          <w:sz w:val="20"/>
        </w:rPr>
        <w:t>and</w:t>
      </w:r>
      <w:r>
        <w:rPr>
          <w:spacing w:val="-11"/>
          <w:sz w:val="20"/>
        </w:rPr>
        <w:t xml:space="preserve"> </w:t>
      </w:r>
      <w:r>
        <w:rPr>
          <w:sz w:val="20"/>
        </w:rPr>
        <w:t>any</w:t>
      </w:r>
      <w:r>
        <w:rPr>
          <w:spacing w:val="-12"/>
          <w:sz w:val="20"/>
        </w:rPr>
        <w:t xml:space="preserve"> </w:t>
      </w:r>
      <w:r>
        <w:rPr>
          <w:sz w:val="20"/>
        </w:rPr>
        <w:t>such</w:t>
      </w:r>
      <w:r>
        <w:rPr>
          <w:spacing w:val="-9"/>
          <w:sz w:val="20"/>
        </w:rPr>
        <w:t xml:space="preserve"> </w:t>
      </w:r>
      <w:r>
        <w:rPr>
          <w:sz w:val="20"/>
        </w:rPr>
        <w:t>action</w:t>
      </w:r>
      <w:r>
        <w:rPr>
          <w:spacing w:val="-11"/>
          <w:sz w:val="20"/>
        </w:rPr>
        <w:t xml:space="preserve"> </w:t>
      </w:r>
      <w:r>
        <w:rPr>
          <w:sz w:val="20"/>
        </w:rPr>
        <w:t>shall</w:t>
      </w:r>
      <w:r>
        <w:rPr>
          <w:spacing w:val="-12"/>
          <w:sz w:val="20"/>
        </w:rPr>
        <w:t xml:space="preserve"> </w:t>
      </w:r>
      <w:r>
        <w:rPr>
          <w:sz w:val="20"/>
        </w:rPr>
        <w:t>be</w:t>
      </w:r>
      <w:r>
        <w:rPr>
          <w:spacing w:val="-8"/>
          <w:sz w:val="20"/>
        </w:rPr>
        <w:t xml:space="preserve"> </w:t>
      </w:r>
      <w:r>
        <w:rPr>
          <w:sz w:val="20"/>
        </w:rPr>
        <w:t>as</w:t>
      </w:r>
      <w:r>
        <w:rPr>
          <w:spacing w:val="-7"/>
          <w:sz w:val="20"/>
        </w:rPr>
        <w:t xml:space="preserve"> </w:t>
      </w:r>
      <w:r>
        <w:rPr>
          <w:sz w:val="20"/>
        </w:rPr>
        <w:t>effective</w:t>
      </w:r>
      <w:r>
        <w:rPr>
          <w:spacing w:val="-6"/>
          <w:sz w:val="20"/>
        </w:rPr>
        <w:t xml:space="preserve"> </w:t>
      </w:r>
      <w:r>
        <w:rPr>
          <w:sz w:val="20"/>
        </w:rPr>
        <w:t>as</w:t>
      </w:r>
      <w:r>
        <w:rPr>
          <w:spacing w:val="-7"/>
          <w:sz w:val="20"/>
        </w:rPr>
        <w:t xml:space="preserve"> </w:t>
      </w:r>
      <w:r>
        <w:rPr>
          <w:sz w:val="20"/>
        </w:rPr>
        <w:t>if</w:t>
      </w:r>
      <w:r>
        <w:rPr>
          <w:spacing w:val="-9"/>
          <w:sz w:val="20"/>
        </w:rPr>
        <w:t xml:space="preserve"> </w:t>
      </w:r>
      <w:r>
        <w:rPr>
          <w:sz w:val="20"/>
        </w:rPr>
        <w:t>it</w:t>
      </w:r>
      <w:r>
        <w:rPr>
          <w:spacing w:val="-11"/>
          <w:sz w:val="20"/>
        </w:rPr>
        <w:t xml:space="preserve"> </w:t>
      </w:r>
      <w:r>
        <w:rPr>
          <w:sz w:val="20"/>
        </w:rPr>
        <w:t>had</w:t>
      </w:r>
      <w:r>
        <w:rPr>
          <w:spacing w:val="-9"/>
          <w:sz w:val="20"/>
        </w:rPr>
        <w:t xml:space="preserve"> </w:t>
      </w:r>
      <w:r>
        <w:rPr>
          <w:sz w:val="20"/>
        </w:rPr>
        <w:t>been decided</w:t>
      </w:r>
      <w:r>
        <w:rPr>
          <w:spacing w:val="-3"/>
          <w:sz w:val="20"/>
        </w:rPr>
        <w:t xml:space="preserve"> </w:t>
      </w:r>
      <w:r>
        <w:rPr>
          <w:sz w:val="20"/>
        </w:rPr>
        <w:t>by</w:t>
      </w:r>
      <w:r>
        <w:rPr>
          <w:spacing w:val="-2"/>
          <w:sz w:val="20"/>
        </w:rPr>
        <w:t xml:space="preserve"> </w:t>
      </w:r>
      <w:r>
        <w:rPr>
          <w:sz w:val="20"/>
        </w:rPr>
        <w:t>a</w:t>
      </w:r>
      <w:r>
        <w:rPr>
          <w:spacing w:val="-3"/>
          <w:sz w:val="20"/>
        </w:rPr>
        <w:t xml:space="preserve"> </w:t>
      </w:r>
      <w:r>
        <w:rPr>
          <w:sz w:val="20"/>
        </w:rPr>
        <w:t>majority</w:t>
      </w:r>
      <w:r>
        <w:rPr>
          <w:spacing w:val="-4"/>
          <w:sz w:val="20"/>
        </w:rPr>
        <w:t xml:space="preserve"> </w:t>
      </w:r>
      <w:r>
        <w:rPr>
          <w:sz w:val="20"/>
        </w:rPr>
        <w:t>of the votes cast</w:t>
      </w:r>
      <w:r>
        <w:rPr>
          <w:spacing w:val="-3"/>
          <w:sz w:val="20"/>
        </w:rPr>
        <w:t xml:space="preserve"> </w:t>
      </w:r>
      <w:r>
        <w:rPr>
          <w:sz w:val="20"/>
        </w:rPr>
        <w:t>at</w:t>
      </w:r>
      <w:r>
        <w:rPr>
          <w:spacing w:val="-1"/>
          <w:sz w:val="20"/>
        </w:rPr>
        <w:t xml:space="preserve"> </w:t>
      </w:r>
      <w:r>
        <w:rPr>
          <w:sz w:val="20"/>
        </w:rPr>
        <w:t>a</w:t>
      </w:r>
      <w:r>
        <w:rPr>
          <w:spacing w:val="-4"/>
          <w:sz w:val="20"/>
        </w:rPr>
        <w:t xml:space="preserve"> </w:t>
      </w:r>
      <w:r>
        <w:rPr>
          <w:sz w:val="20"/>
        </w:rPr>
        <w:t>meeting</w:t>
      </w:r>
      <w:r>
        <w:rPr>
          <w:spacing w:val="-1"/>
          <w:sz w:val="20"/>
        </w:rPr>
        <w:t xml:space="preserve"> </w:t>
      </w:r>
      <w:r>
        <w:rPr>
          <w:sz w:val="20"/>
        </w:rPr>
        <w:t>of the</w:t>
      </w:r>
      <w:r>
        <w:rPr>
          <w:spacing w:val="-3"/>
          <w:sz w:val="20"/>
        </w:rPr>
        <w:t xml:space="preserve"> </w:t>
      </w:r>
      <w:r>
        <w:rPr>
          <w:sz w:val="20"/>
        </w:rPr>
        <w:t>Committee</w:t>
      </w:r>
      <w:r>
        <w:rPr>
          <w:spacing w:val="-3"/>
          <w:sz w:val="20"/>
        </w:rPr>
        <w:t xml:space="preserve"> </w:t>
      </w:r>
      <w:r>
        <w:rPr>
          <w:sz w:val="20"/>
        </w:rPr>
        <w:t>called</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purpose.</w:t>
      </w:r>
    </w:p>
    <w:p w14:paraId="15C8FB27" w14:textId="77777777" w:rsidR="00F15A2C" w:rsidRDefault="00F15A2C" w:rsidP="004F07ED">
      <w:pPr>
        <w:pStyle w:val="BodyText"/>
        <w:spacing w:line="247" w:lineRule="auto"/>
        <w:rPr>
          <w:sz w:val="23"/>
        </w:rPr>
      </w:pPr>
    </w:p>
    <w:p w14:paraId="64AE2595" w14:textId="77777777" w:rsidR="00797EAD" w:rsidRPr="00797EAD" w:rsidRDefault="00667BEE" w:rsidP="004F07ED">
      <w:pPr>
        <w:pStyle w:val="Heading1"/>
        <w:numPr>
          <w:ilvl w:val="0"/>
          <w:numId w:val="3"/>
        </w:numPr>
        <w:tabs>
          <w:tab w:val="left" w:pos="828"/>
          <w:tab w:val="left" w:pos="829"/>
        </w:tabs>
        <w:spacing w:line="247" w:lineRule="auto"/>
        <w:ind w:right="120"/>
      </w:pPr>
      <w:r>
        <w:t>FREQUENCY</w:t>
      </w:r>
      <w:r w:rsidRPr="00797EAD">
        <w:rPr>
          <w:spacing w:val="-8"/>
        </w:rPr>
        <w:t xml:space="preserve"> </w:t>
      </w:r>
      <w:r>
        <w:t>OF</w:t>
      </w:r>
      <w:r w:rsidRPr="00797EAD">
        <w:rPr>
          <w:spacing w:val="-10"/>
        </w:rPr>
        <w:t xml:space="preserve"> </w:t>
      </w:r>
      <w:r w:rsidRPr="00797EAD">
        <w:rPr>
          <w:spacing w:val="-2"/>
        </w:rPr>
        <w:t>MEETINGS</w:t>
      </w:r>
      <w:r w:rsidR="00797EAD" w:rsidRPr="00797EAD">
        <w:rPr>
          <w:spacing w:val="-2"/>
        </w:rPr>
        <w:t xml:space="preserve"> </w:t>
      </w:r>
    </w:p>
    <w:p w14:paraId="07E4BCA5" w14:textId="77777777" w:rsidR="00797EAD" w:rsidRDefault="00797EAD" w:rsidP="004F07ED">
      <w:pPr>
        <w:pStyle w:val="ListParagraph"/>
        <w:spacing w:line="247" w:lineRule="auto"/>
      </w:pPr>
    </w:p>
    <w:p w14:paraId="15C8FB2A" w14:textId="7926E863" w:rsidR="00F15A2C" w:rsidRPr="00797EAD" w:rsidRDefault="00667BEE" w:rsidP="004F07ED">
      <w:pPr>
        <w:pStyle w:val="Heading1"/>
        <w:numPr>
          <w:ilvl w:val="1"/>
          <w:numId w:val="3"/>
        </w:numPr>
        <w:tabs>
          <w:tab w:val="left" w:pos="828"/>
          <w:tab w:val="left" w:pos="829"/>
        </w:tabs>
        <w:spacing w:line="247" w:lineRule="auto"/>
        <w:ind w:right="120"/>
        <w:jc w:val="both"/>
        <w:rPr>
          <w:b w:val="0"/>
          <w:bCs w:val="0"/>
        </w:rPr>
      </w:pPr>
      <w:r w:rsidRPr="00797EAD">
        <w:rPr>
          <w:b w:val="0"/>
          <w:bCs w:val="0"/>
        </w:rPr>
        <w:t>The Committee shall meet at least three times a year at appropriate times in the financial reporting and audit cycle and otherwise as required.</w:t>
      </w:r>
    </w:p>
    <w:p w14:paraId="15C8FB2B" w14:textId="77777777" w:rsidR="00F15A2C" w:rsidRDefault="00F15A2C" w:rsidP="004F07ED">
      <w:pPr>
        <w:pStyle w:val="BodyText"/>
        <w:spacing w:line="247" w:lineRule="auto"/>
        <w:rPr>
          <w:sz w:val="24"/>
        </w:rPr>
      </w:pPr>
    </w:p>
    <w:p w14:paraId="15C8FB2C" w14:textId="00E54389" w:rsidR="00F15A2C" w:rsidRDefault="00667BEE" w:rsidP="004F07ED">
      <w:pPr>
        <w:pStyle w:val="ListParagraph"/>
        <w:numPr>
          <w:ilvl w:val="1"/>
          <w:numId w:val="3"/>
        </w:numPr>
        <w:tabs>
          <w:tab w:val="left" w:pos="829"/>
        </w:tabs>
        <w:spacing w:line="247" w:lineRule="auto"/>
        <w:ind w:right="118"/>
        <w:jc w:val="both"/>
        <w:rPr>
          <w:sz w:val="20"/>
        </w:rPr>
      </w:pPr>
      <w:r>
        <w:rPr>
          <w:sz w:val="20"/>
        </w:rPr>
        <w:t xml:space="preserve">Outside of the formal meeting </w:t>
      </w:r>
      <w:proofErr w:type="spellStart"/>
      <w:r>
        <w:rPr>
          <w:sz w:val="20"/>
        </w:rPr>
        <w:t>programme</w:t>
      </w:r>
      <w:proofErr w:type="spellEnd"/>
      <w:r>
        <w:rPr>
          <w:sz w:val="20"/>
        </w:rPr>
        <w:t>, the Committee Chair, and where appropriate in consultation</w:t>
      </w:r>
      <w:r>
        <w:rPr>
          <w:spacing w:val="-3"/>
          <w:sz w:val="20"/>
        </w:rPr>
        <w:t xml:space="preserve"> </w:t>
      </w:r>
      <w:r>
        <w:rPr>
          <w:sz w:val="20"/>
        </w:rPr>
        <w:t>with</w:t>
      </w:r>
      <w:r>
        <w:rPr>
          <w:spacing w:val="-7"/>
          <w:sz w:val="20"/>
        </w:rPr>
        <w:t xml:space="preserve"> </w:t>
      </w:r>
      <w:r>
        <w:rPr>
          <w:sz w:val="20"/>
        </w:rPr>
        <w:t>the</w:t>
      </w:r>
      <w:r>
        <w:rPr>
          <w:spacing w:val="-7"/>
          <w:sz w:val="20"/>
        </w:rPr>
        <w:t xml:space="preserve"> </w:t>
      </w:r>
      <w:r>
        <w:rPr>
          <w:sz w:val="20"/>
        </w:rPr>
        <w:t>Committee</w:t>
      </w:r>
      <w:r>
        <w:rPr>
          <w:spacing w:val="-7"/>
          <w:sz w:val="20"/>
        </w:rPr>
        <w:t xml:space="preserve"> </w:t>
      </w:r>
      <w:r>
        <w:rPr>
          <w:sz w:val="20"/>
        </w:rPr>
        <w:t>Chair,</w:t>
      </w:r>
      <w:r>
        <w:rPr>
          <w:spacing w:val="-3"/>
          <w:sz w:val="20"/>
        </w:rPr>
        <w:t xml:space="preserve"> </w:t>
      </w:r>
      <w:r>
        <w:rPr>
          <w:sz w:val="20"/>
        </w:rPr>
        <w:t>the</w:t>
      </w:r>
      <w:r>
        <w:rPr>
          <w:spacing w:val="-8"/>
          <w:sz w:val="20"/>
        </w:rPr>
        <w:t xml:space="preserve"> </w:t>
      </w:r>
      <w:r>
        <w:rPr>
          <w:sz w:val="20"/>
        </w:rPr>
        <w:t>other</w:t>
      </w:r>
      <w:r>
        <w:rPr>
          <w:spacing w:val="-5"/>
          <w:sz w:val="20"/>
        </w:rPr>
        <w:t xml:space="preserve"> </w:t>
      </w:r>
      <w:r>
        <w:rPr>
          <w:sz w:val="20"/>
        </w:rPr>
        <w:t>Committee</w:t>
      </w:r>
      <w:r>
        <w:rPr>
          <w:spacing w:val="-6"/>
          <w:sz w:val="20"/>
        </w:rPr>
        <w:t xml:space="preserve"> </w:t>
      </w:r>
      <w:r>
        <w:rPr>
          <w:sz w:val="20"/>
        </w:rPr>
        <w:t>members,</w:t>
      </w:r>
      <w:r>
        <w:rPr>
          <w:spacing w:val="-7"/>
          <w:sz w:val="20"/>
        </w:rPr>
        <w:t xml:space="preserve"> </w:t>
      </w:r>
      <w:r>
        <w:rPr>
          <w:sz w:val="20"/>
        </w:rPr>
        <w:t>will</w:t>
      </w:r>
      <w:r>
        <w:rPr>
          <w:spacing w:val="-7"/>
          <w:sz w:val="20"/>
        </w:rPr>
        <w:t xml:space="preserve"> </w:t>
      </w:r>
      <w:r>
        <w:rPr>
          <w:sz w:val="20"/>
        </w:rPr>
        <w:t>maintain</w:t>
      </w:r>
      <w:r>
        <w:rPr>
          <w:spacing w:val="-6"/>
          <w:sz w:val="20"/>
        </w:rPr>
        <w:t xml:space="preserve"> </w:t>
      </w:r>
      <w:r>
        <w:rPr>
          <w:sz w:val="20"/>
        </w:rPr>
        <w:t>a</w:t>
      </w:r>
      <w:r>
        <w:rPr>
          <w:spacing w:val="-7"/>
          <w:sz w:val="20"/>
        </w:rPr>
        <w:t xml:space="preserve"> </w:t>
      </w:r>
      <w:r>
        <w:rPr>
          <w:sz w:val="20"/>
        </w:rPr>
        <w:t xml:space="preserve">dialogue with key individuals involved in the Company's governance, including the Chair, the Chief Executive Officer, the Chief Financial Officer, the Compliance Director, and representatives from the finance, </w:t>
      </w:r>
      <w:proofErr w:type="gramStart"/>
      <w:r>
        <w:rPr>
          <w:sz w:val="20"/>
        </w:rPr>
        <w:t>risk</w:t>
      </w:r>
      <w:proofErr w:type="gramEnd"/>
      <w:r>
        <w:rPr>
          <w:sz w:val="20"/>
        </w:rPr>
        <w:t xml:space="preserve"> and compliance functions of the Company.</w:t>
      </w:r>
    </w:p>
    <w:p w14:paraId="15C8FB2D" w14:textId="77777777" w:rsidR="00F15A2C" w:rsidRDefault="00F15A2C" w:rsidP="004F07ED">
      <w:pPr>
        <w:pStyle w:val="BodyText"/>
        <w:spacing w:line="247" w:lineRule="auto"/>
        <w:rPr>
          <w:sz w:val="23"/>
        </w:rPr>
      </w:pPr>
    </w:p>
    <w:p w14:paraId="15C8FB2E" w14:textId="77777777" w:rsidR="00F15A2C" w:rsidRDefault="00667BEE" w:rsidP="004F07ED">
      <w:pPr>
        <w:pStyle w:val="Heading1"/>
        <w:numPr>
          <w:ilvl w:val="0"/>
          <w:numId w:val="3"/>
        </w:numPr>
        <w:tabs>
          <w:tab w:val="left" w:pos="828"/>
          <w:tab w:val="left" w:pos="829"/>
        </w:tabs>
        <w:spacing w:line="247" w:lineRule="auto"/>
      </w:pPr>
      <w:r>
        <w:t>NOTICE</w:t>
      </w:r>
      <w:r>
        <w:rPr>
          <w:spacing w:val="-9"/>
        </w:rPr>
        <w:t xml:space="preserve"> </w:t>
      </w:r>
      <w:r>
        <w:t>OF</w:t>
      </w:r>
      <w:r>
        <w:rPr>
          <w:spacing w:val="-7"/>
        </w:rPr>
        <w:t xml:space="preserve"> </w:t>
      </w:r>
      <w:r>
        <w:rPr>
          <w:spacing w:val="-2"/>
        </w:rPr>
        <w:t>MEETINGS</w:t>
      </w:r>
    </w:p>
    <w:p w14:paraId="15C8FB2F" w14:textId="77777777" w:rsidR="00F15A2C" w:rsidRDefault="00F15A2C" w:rsidP="004F07ED">
      <w:pPr>
        <w:pStyle w:val="BodyText"/>
        <w:spacing w:line="247" w:lineRule="auto"/>
        <w:rPr>
          <w:b/>
          <w:sz w:val="28"/>
        </w:rPr>
      </w:pPr>
    </w:p>
    <w:p w14:paraId="15C8FB30" w14:textId="77777777" w:rsidR="00F15A2C" w:rsidRDefault="00667BEE" w:rsidP="004F07ED">
      <w:pPr>
        <w:pStyle w:val="ListParagraph"/>
        <w:numPr>
          <w:ilvl w:val="1"/>
          <w:numId w:val="3"/>
        </w:numPr>
        <w:tabs>
          <w:tab w:val="left" w:pos="829"/>
        </w:tabs>
        <w:spacing w:line="247" w:lineRule="auto"/>
        <w:ind w:right="134"/>
        <w:jc w:val="both"/>
        <w:rPr>
          <w:sz w:val="20"/>
        </w:rPr>
      </w:pPr>
      <w:r>
        <w:rPr>
          <w:sz w:val="20"/>
        </w:rPr>
        <w:t>Meetings of the Committee shall be</w:t>
      </w:r>
      <w:r>
        <w:rPr>
          <w:spacing w:val="-2"/>
          <w:sz w:val="20"/>
        </w:rPr>
        <w:t xml:space="preserve"> </w:t>
      </w:r>
      <w:r>
        <w:rPr>
          <w:sz w:val="20"/>
        </w:rPr>
        <w:t>called by the</w:t>
      </w:r>
      <w:r>
        <w:rPr>
          <w:spacing w:val="-1"/>
          <w:sz w:val="20"/>
        </w:rPr>
        <w:t xml:space="preserve"> </w:t>
      </w:r>
      <w:r>
        <w:rPr>
          <w:sz w:val="20"/>
        </w:rPr>
        <w:t>secretary of the Committee</w:t>
      </w:r>
      <w:r>
        <w:rPr>
          <w:spacing w:val="-1"/>
          <w:sz w:val="20"/>
        </w:rPr>
        <w:t xml:space="preserve"> </w:t>
      </w:r>
      <w:r>
        <w:rPr>
          <w:sz w:val="20"/>
        </w:rPr>
        <w:t>at</w:t>
      </w:r>
      <w:r>
        <w:rPr>
          <w:spacing w:val="-1"/>
          <w:sz w:val="20"/>
        </w:rPr>
        <w:t xml:space="preserve"> </w:t>
      </w:r>
      <w:r>
        <w:rPr>
          <w:sz w:val="20"/>
        </w:rPr>
        <w:t>the</w:t>
      </w:r>
      <w:r>
        <w:rPr>
          <w:spacing w:val="-2"/>
          <w:sz w:val="20"/>
        </w:rPr>
        <w:t xml:space="preserve"> </w:t>
      </w:r>
      <w:r>
        <w:rPr>
          <w:sz w:val="20"/>
        </w:rPr>
        <w:t>request of any</w:t>
      </w:r>
      <w:r>
        <w:rPr>
          <w:spacing w:val="-14"/>
          <w:sz w:val="20"/>
        </w:rPr>
        <w:t xml:space="preserve"> </w:t>
      </w:r>
      <w:r>
        <w:rPr>
          <w:sz w:val="20"/>
        </w:rPr>
        <w:t>of</w:t>
      </w:r>
      <w:r>
        <w:rPr>
          <w:spacing w:val="-12"/>
          <w:sz w:val="20"/>
        </w:rPr>
        <w:t xml:space="preserve"> </w:t>
      </w:r>
      <w:r>
        <w:rPr>
          <w:sz w:val="20"/>
        </w:rPr>
        <w:t>its</w:t>
      </w:r>
      <w:r>
        <w:rPr>
          <w:spacing w:val="-12"/>
          <w:sz w:val="20"/>
        </w:rPr>
        <w:t xml:space="preserve"> </w:t>
      </w:r>
      <w:r>
        <w:rPr>
          <w:sz w:val="20"/>
        </w:rPr>
        <w:t>members</w:t>
      </w:r>
      <w:r>
        <w:rPr>
          <w:spacing w:val="-11"/>
          <w:sz w:val="20"/>
        </w:rPr>
        <w:t xml:space="preserve"> </w:t>
      </w:r>
      <w:r>
        <w:rPr>
          <w:sz w:val="20"/>
        </w:rPr>
        <w:t>or</w:t>
      </w:r>
      <w:r>
        <w:rPr>
          <w:spacing w:val="-14"/>
          <w:sz w:val="20"/>
        </w:rPr>
        <w:t xml:space="preserve"> </w:t>
      </w:r>
      <w:r>
        <w:rPr>
          <w:sz w:val="20"/>
        </w:rPr>
        <w:t>at</w:t>
      </w:r>
      <w:r>
        <w:rPr>
          <w:spacing w:val="-13"/>
          <w:sz w:val="20"/>
        </w:rPr>
        <w:t xml:space="preserve"> </w:t>
      </w:r>
      <w:r>
        <w:rPr>
          <w:sz w:val="20"/>
        </w:rPr>
        <w:t>the</w:t>
      </w:r>
      <w:r>
        <w:rPr>
          <w:spacing w:val="-12"/>
          <w:sz w:val="20"/>
        </w:rPr>
        <w:t xml:space="preserve"> </w:t>
      </w:r>
      <w:r>
        <w:rPr>
          <w:sz w:val="20"/>
        </w:rPr>
        <w:t>request</w:t>
      </w:r>
      <w:r>
        <w:rPr>
          <w:spacing w:val="-10"/>
          <w:sz w:val="20"/>
        </w:rPr>
        <w:t xml:space="preserve"> </w:t>
      </w:r>
      <w:r>
        <w:rPr>
          <w:sz w:val="20"/>
        </w:rPr>
        <w:t>of</w:t>
      </w:r>
      <w:r>
        <w:rPr>
          <w:spacing w:val="-11"/>
          <w:sz w:val="20"/>
        </w:rPr>
        <w:t xml:space="preserve"> </w:t>
      </w:r>
      <w:r>
        <w:rPr>
          <w:sz w:val="20"/>
        </w:rPr>
        <w:t>external</w:t>
      </w:r>
      <w:r>
        <w:rPr>
          <w:spacing w:val="-12"/>
          <w:sz w:val="20"/>
        </w:rPr>
        <w:t xml:space="preserve"> </w:t>
      </w:r>
      <w:r>
        <w:rPr>
          <w:sz w:val="20"/>
        </w:rPr>
        <w:t>or</w:t>
      </w:r>
      <w:r>
        <w:rPr>
          <w:spacing w:val="-14"/>
          <w:sz w:val="20"/>
        </w:rPr>
        <w:t xml:space="preserve"> </w:t>
      </w:r>
      <w:r>
        <w:rPr>
          <w:sz w:val="20"/>
        </w:rPr>
        <w:t>internal</w:t>
      </w:r>
      <w:r>
        <w:rPr>
          <w:spacing w:val="-14"/>
          <w:sz w:val="20"/>
        </w:rPr>
        <w:t xml:space="preserve"> </w:t>
      </w:r>
      <w:r>
        <w:rPr>
          <w:sz w:val="20"/>
        </w:rPr>
        <w:t>auditors</w:t>
      </w:r>
      <w:r>
        <w:rPr>
          <w:spacing w:val="-11"/>
          <w:sz w:val="20"/>
        </w:rPr>
        <w:t xml:space="preserve"> </w:t>
      </w:r>
      <w:r>
        <w:rPr>
          <w:sz w:val="20"/>
        </w:rPr>
        <w:t>if</w:t>
      </w:r>
      <w:r>
        <w:rPr>
          <w:spacing w:val="-10"/>
          <w:sz w:val="20"/>
        </w:rPr>
        <w:t xml:space="preserve"> </w:t>
      </w:r>
      <w:r>
        <w:rPr>
          <w:sz w:val="20"/>
        </w:rPr>
        <w:t>they</w:t>
      </w:r>
      <w:r>
        <w:rPr>
          <w:spacing w:val="-14"/>
          <w:sz w:val="20"/>
        </w:rPr>
        <w:t xml:space="preserve"> </w:t>
      </w:r>
      <w:r>
        <w:rPr>
          <w:sz w:val="20"/>
        </w:rPr>
        <w:t>consider</w:t>
      </w:r>
      <w:r>
        <w:rPr>
          <w:spacing w:val="-10"/>
          <w:sz w:val="20"/>
        </w:rPr>
        <w:t xml:space="preserve"> </w:t>
      </w:r>
      <w:r>
        <w:rPr>
          <w:sz w:val="20"/>
        </w:rPr>
        <w:t>it</w:t>
      </w:r>
      <w:r>
        <w:rPr>
          <w:spacing w:val="-10"/>
          <w:sz w:val="20"/>
        </w:rPr>
        <w:t xml:space="preserve"> </w:t>
      </w:r>
      <w:r>
        <w:rPr>
          <w:sz w:val="20"/>
        </w:rPr>
        <w:t>necessary.</w:t>
      </w:r>
    </w:p>
    <w:p w14:paraId="15C8FB31" w14:textId="77777777" w:rsidR="00F15A2C" w:rsidRDefault="00F15A2C" w:rsidP="004F07ED">
      <w:pPr>
        <w:pStyle w:val="BodyText"/>
        <w:spacing w:line="247" w:lineRule="auto"/>
        <w:rPr>
          <w:sz w:val="24"/>
        </w:rPr>
      </w:pPr>
    </w:p>
    <w:p w14:paraId="15C8FB32" w14:textId="77777777" w:rsidR="00F15A2C" w:rsidRDefault="00667BEE" w:rsidP="004F07ED">
      <w:pPr>
        <w:pStyle w:val="ListParagraph"/>
        <w:numPr>
          <w:ilvl w:val="1"/>
          <w:numId w:val="3"/>
        </w:numPr>
        <w:tabs>
          <w:tab w:val="left" w:pos="829"/>
        </w:tabs>
        <w:spacing w:line="247" w:lineRule="auto"/>
        <w:ind w:right="118"/>
        <w:jc w:val="both"/>
        <w:rPr>
          <w:sz w:val="20"/>
        </w:rPr>
      </w:pPr>
      <w:r>
        <w:rPr>
          <w:sz w:val="20"/>
        </w:rPr>
        <w:t>Unless</w:t>
      </w:r>
      <w:r>
        <w:rPr>
          <w:spacing w:val="-4"/>
          <w:sz w:val="20"/>
        </w:rPr>
        <w:t xml:space="preserve"> </w:t>
      </w:r>
      <w:r>
        <w:rPr>
          <w:sz w:val="20"/>
        </w:rPr>
        <w:t>otherwise</w:t>
      </w:r>
      <w:r>
        <w:rPr>
          <w:spacing w:val="-7"/>
          <w:sz w:val="20"/>
        </w:rPr>
        <w:t xml:space="preserve"> </w:t>
      </w:r>
      <w:r>
        <w:rPr>
          <w:sz w:val="20"/>
        </w:rPr>
        <w:t>agreed</w:t>
      </w:r>
      <w:r>
        <w:rPr>
          <w:spacing w:val="-8"/>
          <w:sz w:val="20"/>
        </w:rPr>
        <w:t xml:space="preserve"> </w:t>
      </w:r>
      <w:r>
        <w:rPr>
          <w:sz w:val="20"/>
        </w:rPr>
        <w:t>by</w:t>
      </w:r>
      <w:r>
        <w:rPr>
          <w:spacing w:val="-9"/>
          <w:sz w:val="20"/>
        </w:rPr>
        <w:t xml:space="preserve"> </w:t>
      </w:r>
      <w:r>
        <w:rPr>
          <w:sz w:val="20"/>
        </w:rPr>
        <w:t>consent</w:t>
      </w:r>
      <w:r>
        <w:rPr>
          <w:spacing w:val="-5"/>
          <w:sz w:val="20"/>
        </w:rPr>
        <w:t xml:space="preserve"> </w:t>
      </w:r>
      <w:r>
        <w:rPr>
          <w:sz w:val="20"/>
        </w:rPr>
        <w:t>of</w:t>
      </w:r>
      <w:r>
        <w:rPr>
          <w:spacing w:val="-3"/>
          <w:sz w:val="20"/>
        </w:rPr>
        <w:t xml:space="preserve"> </w:t>
      </w:r>
      <w:r>
        <w:rPr>
          <w:sz w:val="20"/>
        </w:rPr>
        <w:t>all</w:t>
      </w:r>
      <w:r>
        <w:rPr>
          <w:spacing w:val="-6"/>
          <w:sz w:val="20"/>
        </w:rPr>
        <w:t xml:space="preserve"> </w:t>
      </w:r>
      <w:r>
        <w:rPr>
          <w:sz w:val="20"/>
        </w:rPr>
        <w:t>members of</w:t>
      </w:r>
      <w:r>
        <w:rPr>
          <w:spacing w:val="-5"/>
          <w:sz w:val="20"/>
        </w:rPr>
        <w:t xml:space="preserve"> </w:t>
      </w:r>
      <w:r>
        <w:rPr>
          <w:sz w:val="20"/>
        </w:rPr>
        <w:t>the</w:t>
      </w:r>
      <w:r>
        <w:rPr>
          <w:spacing w:val="-6"/>
          <w:sz w:val="20"/>
        </w:rPr>
        <w:t xml:space="preserve"> </w:t>
      </w:r>
      <w:r>
        <w:rPr>
          <w:sz w:val="20"/>
        </w:rPr>
        <w:t>Committee</w:t>
      </w:r>
      <w:r>
        <w:rPr>
          <w:spacing w:val="-5"/>
          <w:sz w:val="20"/>
        </w:rPr>
        <w:t xml:space="preserve"> </w:t>
      </w:r>
      <w:r>
        <w:rPr>
          <w:sz w:val="20"/>
        </w:rPr>
        <w:t>in</w:t>
      </w:r>
      <w:r>
        <w:rPr>
          <w:spacing w:val="-8"/>
          <w:sz w:val="20"/>
        </w:rPr>
        <w:t xml:space="preserve"> </w:t>
      </w:r>
      <w:r>
        <w:rPr>
          <w:sz w:val="20"/>
        </w:rPr>
        <w:t>writing,</w:t>
      </w:r>
      <w:r>
        <w:rPr>
          <w:spacing w:val="-5"/>
          <w:sz w:val="20"/>
        </w:rPr>
        <w:t xml:space="preserve"> </w:t>
      </w:r>
      <w:r>
        <w:rPr>
          <w:sz w:val="20"/>
        </w:rPr>
        <w:t>notice</w:t>
      </w:r>
      <w:r>
        <w:rPr>
          <w:spacing w:val="-5"/>
          <w:sz w:val="20"/>
        </w:rPr>
        <w:t xml:space="preserve"> </w:t>
      </w:r>
      <w:r>
        <w:rPr>
          <w:sz w:val="20"/>
        </w:rPr>
        <w:t>of</w:t>
      </w:r>
      <w:r>
        <w:rPr>
          <w:spacing w:val="-3"/>
          <w:sz w:val="20"/>
        </w:rPr>
        <w:t xml:space="preserve"> </w:t>
      </w:r>
      <w:r>
        <w:rPr>
          <w:sz w:val="20"/>
        </w:rPr>
        <w:t>each meeting</w:t>
      </w:r>
      <w:r>
        <w:rPr>
          <w:spacing w:val="-9"/>
          <w:sz w:val="20"/>
        </w:rPr>
        <w:t xml:space="preserve"> </w:t>
      </w:r>
      <w:r>
        <w:rPr>
          <w:sz w:val="20"/>
        </w:rPr>
        <w:t>confirming</w:t>
      </w:r>
      <w:r>
        <w:rPr>
          <w:spacing w:val="-8"/>
          <w:sz w:val="20"/>
        </w:rPr>
        <w:t xml:space="preserve"> </w:t>
      </w:r>
      <w:r>
        <w:rPr>
          <w:sz w:val="20"/>
        </w:rPr>
        <w:t>the</w:t>
      </w:r>
      <w:r>
        <w:rPr>
          <w:spacing w:val="-7"/>
          <w:sz w:val="20"/>
        </w:rPr>
        <w:t xml:space="preserve"> </w:t>
      </w:r>
      <w:r>
        <w:rPr>
          <w:sz w:val="20"/>
        </w:rPr>
        <w:t>venue,</w:t>
      </w:r>
      <w:r>
        <w:rPr>
          <w:spacing w:val="-8"/>
          <w:sz w:val="20"/>
        </w:rPr>
        <w:t xml:space="preserve"> </w:t>
      </w:r>
      <w:proofErr w:type="gramStart"/>
      <w:r>
        <w:rPr>
          <w:sz w:val="20"/>
        </w:rPr>
        <w:t>time</w:t>
      </w:r>
      <w:proofErr w:type="gramEnd"/>
      <w:r>
        <w:rPr>
          <w:spacing w:val="-9"/>
          <w:sz w:val="20"/>
        </w:rPr>
        <w:t xml:space="preserve"> </w:t>
      </w:r>
      <w:r>
        <w:rPr>
          <w:sz w:val="20"/>
        </w:rPr>
        <w:t>and</w:t>
      </w:r>
      <w:r>
        <w:rPr>
          <w:spacing w:val="-9"/>
          <w:sz w:val="20"/>
        </w:rPr>
        <w:t xml:space="preserve"> </w:t>
      </w:r>
      <w:r>
        <w:rPr>
          <w:sz w:val="20"/>
        </w:rPr>
        <w:t>date</w:t>
      </w:r>
      <w:r>
        <w:rPr>
          <w:spacing w:val="-9"/>
          <w:sz w:val="20"/>
        </w:rPr>
        <w:t xml:space="preserve"> </w:t>
      </w:r>
      <w:r>
        <w:rPr>
          <w:sz w:val="20"/>
        </w:rPr>
        <w:t>together</w:t>
      </w:r>
      <w:r>
        <w:rPr>
          <w:spacing w:val="-6"/>
          <w:sz w:val="20"/>
        </w:rPr>
        <w:t xml:space="preserve"> </w:t>
      </w:r>
      <w:r>
        <w:rPr>
          <w:sz w:val="20"/>
        </w:rPr>
        <w:t>with</w:t>
      </w:r>
      <w:r>
        <w:rPr>
          <w:spacing w:val="-9"/>
          <w:sz w:val="20"/>
        </w:rPr>
        <w:t xml:space="preserve"> </w:t>
      </w:r>
      <w:r>
        <w:rPr>
          <w:sz w:val="20"/>
        </w:rPr>
        <w:t>an</w:t>
      </w:r>
      <w:r>
        <w:rPr>
          <w:spacing w:val="-7"/>
          <w:sz w:val="20"/>
        </w:rPr>
        <w:t xml:space="preserve"> </w:t>
      </w:r>
      <w:r>
        <w:rPr>
          <w:sz w:val="20"/>
        </w:rPr>
        <w:t>agenda</w:t>
      </w:r>
      <w:r>
        <w:rPr>
          <w:spacing w:val="-8"/>
          <w:sz w:val="20"/>
        </w:rPr>
        <w:t xml:space="preserve"> </w:t>
      </w:r>
      <w:r>
        <w:rPr>
          <w:sz w:val="20"/>
        </w:rPr>
        <w:t>of</w:t>
      </w:r>
      <w:r>
        <w:rPr>
          <w:spacing w:val="-6"/>
          <w:sz w:val="20"/>
        </w:rPr>
        <w:t xml:space="preserve"> </w:t>
      </w:r>
      <w:r>
        <w:rPr>
          <w:sz w:val="20"/>
        </w:rPr>
        <w:t>items</w:t>
      </w:r>
      <w:r>
        <w:rPr>
          <w:spacing w:val="-8"/>
          <w:sz w:val="20"/>
        </w:rPr>
        <w:t xml:space="preserve"> </w:t>
      </w:r>
      <w:r>
        <w:rPr>
          <w:sz w:val="20"/>
        </w:rPr>
        <w:t>to</w:t>
      </w:r>
      <w:r>
        <w:rPr>
          <w:spacing w:val="-11"/>
          <w:sz w:val="20"/>
        </w:rPr>
        <w:t xml:space="preserve"> </w:t>
      </w:r>
      <w:r>
        <w:rPr>
          <w:sz w:val="20"/>
        </w:rPr>
        <w:t>be</w:t>
      </w:r>
      <w:r>
        <w:rPr>
          <w:spacing w:val="-9"/>
          <w:sz w:val="20"/>
        </w:rPr>
        <w:t xml:space="preserve"> </w:t>
      </w:r>
      <w:r>
        <w:rPr>
          <w:sz w:val="20"/>
        </w:rPr>
        <w:t>discussed, shall</w:t>
      </w:r>
      <w:r>
        <w:rPr>
          <w:spacing w:val="-5"/>
          <w:sz w:val="20"/>
        </w:rPr>
        <w:t xml:space="preserve"> </w:t>
      </w:r>
      <w:r>
        <w:rPr>
          <w:sz w:val="20"/>
        </w:rPr>
        <w:t>be</w:t>
      </w:r>
      <w:r>
        <w:rPr>
          <w:spacing w:val="-7"/>
          <w:sz w:val="20"/>
        </w:rPr>
        <w:t xml:space="preserve"> </w:t>
      </w:r>
      <w:r>
        <w:rPr>
          <w:sz w:val="20"/>
        </w:rPr>
        <w:t>forwarded</w:t>
      </w:r>
      <w:r>
        <w:rPr>
          <w:spacing w:val="-1"/>
          <w:sz w:val="20"/>
        </w:rPr>
        <w:t xml:space="preserve"> </w:t>
      </w:r>
      <w:r>
        <w:rPr>
          <w:sz w:val="20"/>
        </w:rPr>
        <w:t>to</w:t>
      </w:r>
      <w:r>
        <w:rPr>
          <w:spacing w:val="-2"/>
          <w:sz w:val="20"/>
        </w:rPr>
        <w:t xml:space="preserve"> </w:t>
      </w:r>
      <w:r>
        <w:rPr>
          <w:sz w:val="20"/>
        </w:rPr>
        <w:t>each member</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Committee,</w:t>
      </w:r>
      <w:r>
        <w:rPr>
          <w:spacing w:val="-1"/>
          <w:sz w:val="20"/>
        </w:rPr>
        <w:t xml:space="preserve"> </w:t>
      </w:r>
      <w:r>
        <w:rPr>
          <w:sz w:val="20"/>
        </w:rPr>
        <w:t>any</w:t>
      </w:r>
      <w:r>
        <w:rPr>
          <w:spacing w:val="-5"/>
          <w:sz w:val="20"/>
        </w:rPr>
        <w:t xml:space="preserve"> </w:t>
      </w:r>
      <w:r>
        <w:rPr>
          <w:sz w:val="20"/>
        </w:rPr>
        <w:t>other person</w:t>
      </w:r>
      <w:r>
        <w:rPr>
          <w:spacing w:val="-4"/>
          <w:sz w:val="20"/>
        </w:rPr>
        <w:t xml:space="preserve"> </w:t>
      </w:r>
      <w:r>
        <w:rPr>
          <w:sz w:val="20"/>
        </w:rPr>
        <w:t>required</w:t>
      </w:r>
      <w:r>
        <w:rPr>
          <w:spacing w:val="-8"/>
          <w:sz w:val="20"/>
        </w:rPr>
        <w:t xml:space="preserve"> </w:t>
      </w:r>
      <w:r>
        <w:rPr>
          <w:sz w:val="20"/>
        </w:rPr>
        <w:t>to</w:t>
      </w:r>
      <w:r>
        <w:rPr>
          <w:spacing w:val="-7"/>
          <w:sz w:val="20"/>
        </w:rPr>
        <w:t xml:space="preserve"> </w:t>
      </w:r>
      <w:r>
        <w:rPr>
          <w:sz w:val="20"/>
        </w:rPr>
        <w:t>attend</w:t>
      </w:r>
      <w:r>
        <w:rPr>
          <w:spacing w:val="-1"/>
          <w:sz w:val="20"/>
        </w:rPr>
        <w:t xml:space="preserve"> </w:t>
      </w:r>
      <w:r>
        <w:rPr>
          <w:sz w:val="20"/>
        </w:rPr>
        <w:t>and all</w:t>
      </w:r>
      <w:r>
        <w:rPr>
          <w:spacing w:val="-10"/>
          <w:sz w:val="20"/>
        </w:rPr>
        <w:t xml:space="preserve"> </w:t>
      </w:r>
      <w:r>
        <w:rPr>
          <w:sz w:val="20"/>
        </w:rPr>
        <w:t>other</w:t>
      </w:r>
      <w:r>
        <w:rPr>
          <w:spacing w:val="-8"/>
          <w:sz w:val="20"/>
        </w:rPr>
        <w:t xml:space="preserve"> </w:t>
      </w:r>
      <w:r>
        <w:rPr>
          <w:sz w:val="20"/>
        </w:rPr>
        <w:t>non-executive</w:t>
      </w:r>
      <w:r>
        <w:rPr>
          <w:spacing w:val="-8"/>
          <w:sz w:val="20"/>
        </w:rPr>
        <w:t xml:space="preserve"> </w:t>
      </w:r>
      <w:r>
        <w:rPr>
          <w:sz w:val="20"/>
        </w:rPr>
        <w:t>directors,</w:t>
      </w:r>
      <w:r>
        <w:rPr>
          <w:spacing w:val="-10"/>
          <w:sz w:val="20"/>
        </w:rPr>
        <w:t xml:space="preserve"> </w:t>
      </w:r>
      <w:r>
        <w:rPr>
          <w:sz w:val="20"/>
        </w:rPr>
        <w:t>no</w:t>
      </w:r>
      <w:r>
        <w:rPr>
          <w:spacing w:val="-11"/>
          <w:sz w:val="20"/>
        </w:rPr>
        <w:t xml:space="preserve"> </w:t>
      </w:r>
      <w:r>
        <w:rPr>
          <w:sz w:val="20"/>
        </w:rPr>
        <w:t>later</w:t>
      </w:r>
      <w:r>
        <w:rPr>
          <w:spacing w:val="-7"/>
          <w:sz w:val="20"/>
        </w:rPr>
        <w:t xml:space="preserve"> </w:t>
      </w:r>
      <w:r>
        <w:rPr>
          <w:sz w:val="20"/>
        </w:rPr>
        <w:t>than</w:t>
      </w:r>
      <w:r>
        <w:rPr>
          <w:spacing w:val="-12"/>
          <w:sz w:val="20"/>
        </w:rPr>
        <w:t xml:space="preserve"> </w:t>
      </w:r>
      <w:r>
        <w:rPr>
          <w:sz w:val="20"/>
        </w:rPr>
        <w:t>five</w:t>
      </w:r>
      <w:r>
        <w:rPr>
          <w:spacing w:val="-9"/>
          <w:sz w:val="20"/>
        </w:rPr>
        <w:t xml:space="preserve"> </w:t>
      </w:r>
      <w:r>
        <w:rPr>
          <w:sz w:val="20"/>
        </w:rPr>
        <w:t>working</w:t>
      </w:r>
      <w:r>
        <w:rPr>
          <w:spacing w:val="-11"/>
          <w:sz w:val="20"/>
        </w:rPr>
        <w:t xml:space="preserve"> </w:t>
      </w:r>
      <w:r>
        <w:rPr>
          <w:sz w:val="20"/>
        </w:rPr>
        <w:t>days</w:t>
      </w:r>
      <w:r>
        <w:rPr>
          <w:spacing w:val="-10"/>
          <w:sz w:val="20"/>
        </w:rPr>
        <w:t xml:space="preserve"> </w:t>
      </w:r>
      <w:r>
        <w:rPr>
          <w:sz w:val="20"/>
        </w:rPr>
        <w:t>before</w:t>
      </w:r>
      <w:r>
        <w:rPr>
          <w:spacing w:val="-8"/>
          <w:sz w:val="20"/>
        </w:rPr>
        <w:t xml:space="preserve"> </w:t>
      </w:r>
      <w:r>
        <w:rPr>
          <w:sz w:val="20"/>
        </w:rPr>
        <w:t>the</w:t>
      </w:r>
      <w:r>
        <w:rPr>
          <w:spacing w:val="-9"/>
          <w:sz w:val="20"/>
        </w:rPr>
        <w:t xml:space="preserve"> </w:t>
      </w:r>
      <w:r>
        <w:rPr>
          <w:sz w:val="20"/>
        </w:rPr>
        <w:t>date</w:t>
      </w:r>
      <w:r>
        <w:rPr>
          <w:spacing w:val="-9"/>
          <w:sz w:val="20"/>
        </w:rPr>
        <w:t xml:space="preserve"> </w:t>
      </w:r>
      <w:r>
        <w:rPr>
          <w:sz w:val="20"/>
        </w:rPr>
        <w:t>of</w:t>
      </w:r>
      <w:r>
        <w:rPr>
          <w:spacing w:val="-6"/>
          <w:sz w:val="20"/>
        </w:rPr>
        <w:t xml:space="preserve"> </w:t>
      </w:r>
      <w:r>
        <w:rPr>
          <w:sz w:val="20"/>
        </w:rPr>
        <w:t>the</w:t>
      </w:r>
      <w:r>
        <w:rPr>
          <w:spacing w:val="-12"/>
          <w:sz w:val="20"/>
        </w:rPr>
        <w:t xml:space="preserve"> </w:t>
      </w:r>
      <w:r>
        <w:rPr>
          <w:sz w:val="20"/>
        </w:rPr>
        <w:t>meeting. Supporting</w:t>
      </w:r>
      <w:r>
        <w:rPr>
          <w:spacing w:val="-10"/>
          <w:sz w:val="20"/>
        </w:rPr>
        <w:t xml:space="preserve"> </w:t>
      </w:r>
      <w:r>
        <w:rPr>
          <w:sz w:val="20"/>
        </w:rPr>
        <w:t>papers</w:t>
      </w:r>
      <w:r>
        <w:rPr>
          <w:spacing w:val="-7"/>
          <w:sz w:val="20"/>
        </w:rPr>
        <w:t xml:space="preserve"> </w:t>
      </w:r>
      <w:r>
        <w:rPr>
          <w:sz w:val="20"/>
        </w:rPr>
        <w:t>shall</w:t>
      </w:r>
      <w:r>
        <w:rPr>
          <w:spacing w:val="-10"/>
          <w:sz w:val="20"/>
        </w:rPr>
        <w:t xml:space="preserve"> </w:t>
      </w:r>
      <w:r>
        <w:rPr>
          <w:sz w:val="20"/>
        </w:rPr>
        <w:t>be</w:t>
      </w:r>
      <w:r>
        <w:rPr>
          <w:spacing w:val="-5"/>
          <w:sz w:val="20"/>
        </w:rPr>
        <w:t xml:space="preserve"> </w:t>
      </w:r>
      <w:r>
        <w:rPr>
          <w:sz w:val="20"/>
        </w:rPr>
        <w:t>sent</w:t>
      </w:r>
      <w:r>
        <w:rPr>
          <w:spacing w:val="-10"/>
          <w:sz w:val="20"/>
        </w:rPr>
        <w:t xml:space="preserve"> </w:t>
      </w:r>
      <w:r>
        <w:rPr>
          <w:sz w:val="20"/>
        </w:rPr>
        <w:t>to</w:t>
      </w:r>
      <w:r>
        <w:rPr>
          <w:spacing w:val="-10"/>
          <w:sz w:val="20"/>
        </w:rPr>
        <w:t xml:space="preserve"> </w:t>
      </w:r>
      <w:r>
        <w:rPr>
          <w:sz w:val="20"/>
        </w:rPr>
        <w:t>Committee</w:t>
      </w:r>
      <w:r>
        <w:rPr>
          <w:spacing w:val="-9"/>
          <w:sz w:val="20"/>
        </w:rPr>
        <w:t xml:space="preserve"> </w:t>
      </w:r>
      <w:r>
        <w:rPr>
          <w:sz w:val="20"/>
        </w:rPr>
        <w:t>members</w:t>
      </w:r>
      <w:r>
        <w:rPr>
          <w:spacing w:val="-8"/>
          <w:sz w:val="20"/>
        </w:rPr>
        <w:t xml:space="preserve"> </w:t>
      </w:r>
      <w:r>
        <w:rPr>
          <w:sz w:val="20"/>
        </w:rPr>
        <w:t>and</w:t>
      </w:r>
      <w:r>
        <w:rPr>
          <w:spacing w:val="-10"/>
          <w:sz w:val="20"/>
        </w:rPr>
        <w:t xml:space="preserve"> </w:t>
      </w:r>
      <w:r>
        <w:rPr>
          <w:sz w:val="20"/>
        </w:rPr>
        <w:t>to</w:t>
      </w:r>
      <w:r>
        <w:rPr>
          <w:spacing w:val="-10"/>
          <w:sz w:val="20"/>
        </w:rPr>
        <w:t xml:space="preserve"> </w:t>
      </w:r>
      <w:r>
        <w:rPr>
          <w:sz w:val="20"/>
        </w:rPr>
        <w:t>other</w:t>
      </w:r>
      <w:r>
        <w:rPr>
          <w:spacing w:val="-8"/>
          <w:sz w:val="20"/>
        </w:rPr>
        <w:t xml:space="preserve"> </w:t>
      </w:r>
      <w:r>
        <w:rPr>
          <w:sz w:val="20"/>
        </w:rPr>
        <w:t>attendees</w:t>
      </w:r>
      <w:r>
        <w:rPr>
          <w:spacing w:val="-8"/>
          <w:sz w:val="20"/>
        </w:rPr>
        <w:t xml:space="preserve"> </w:t>
      </w:r>
      <w:r>
        <w:rPr>
          <w:sz w:val="20"/>
        </w:rPr>
        <w:t>as</w:t>
      </w:r>
      <w:r>
        <w:rPr>
          <w:spacing w:val="-6"/>
          <w:sz w:val="20"/>
        </w:rPr>
        <w:t xml:space="preserve"> </w:t>
      </w:r>
      <w:r>
        <w:rPr>
          <w:sz w:val="20"/>
        </w:rPr>
        <w:t>appropriate, at the same time.</w:t>
      </w:r>
    </w:p>
    <w:p w14:paraId="15C8FB33" w14:textId="77777777" w:rsidR="00F15A2C" w:rsidRDefault="00F15A2C" w:rsidP="004F07ED">
      <w:pPr>
        <w:pStyle w:val="BodyText"/>
        <w:spacing w:line="247" w:lineRule="auto"/>
        <w:rPr>
          <w:sz w:val="23"/>
        </w:rPr>
      </w:pPr>
    </w:p>
    <w:p w14:paraId="15C8FB34" w14:textId="77777777" w:rsidR="00F15A2C" w:rsidRDefault="00667BEE" w:rsidP="004F07ED">
      <w:pPr>
        <w:pStyle w:val="ListParagraph"/>
        <w:numPr>
          <w:ilvl w:val="1"/>
          <w:numId w:val="3"/>
        </w:numPr>
        <w:tabs>
          <w:tab w:val="left" w:pos="829"/>
        </w:tabs>
        <w:spacing w:line="247" w:lineRule="auto"/>
        <w:ind w:right="140"/>
        <w:jc w:val="both"/>
        <w:rPr>
          <w:sz w:val="20"/>
        </w:rPr>
      </w:pPr>
      <w:r>
        <w:rPr>
          <w:sz w:val="20"/>
        </w:rPr>
        <w:t>Notices,</w:t>
      </w:r>
      <w:r>
        <w:rPr>
          <w:spacing w:val="-2"/>
          <w:sz w:val="20"/>
        </w:rPr>
        <w:t xml:space="preserve"> </w:t>
      </w:r>
      <w:r>
        <w:rPr>
          <w:sz w:val="20"/>
        </w:rPr>
        <w:t>agenda</w:t>
      </w:r>
      <w:r>
        <w:rPr>
          <w:spacing w:val="-3"/>
          <w:sz w:val="20"/>
        </w:rPr>
        <w:t xml:space="preserve"> </w:t>
      </w:r>
      <w:r>
        <w:rPr>
          <w:sz w:val="20"/>
        </w:rPr>
        <w:t>and supporting</w:t>
      </w:r>
      <w:r>
        <w:rPr>
          <w:spacing w:val="-3"/>
          <w:sz w:val="20"/>
        </w:rPr>
        <w:t xml:space="preserve"> </w:t>
      </w:r>
      <w:r>
        <w:rPr>
          <w:sz w:val="20"/>
        </w:rPr>
        <w:t>papers can</w:t>
      </w:r>
      <w:r>
        <w:rPr>
          <w:spacing w:val="-3"/>
          <w:sz w:val="20"/>
        </w:rPr>
        <w:t xml:space="preserve"> </w:t>
      </w:r>
      <w:r>
        <w:rPr>
          <w:sz w:val="20"/>
        </w:rPr>
        <w:t>be</w:t>
      </w:r>
      <w:r>
        <w:rPr>
          <w:spacing w:val="-3"/>
          <w:sz w:val="20"/>
        </w:rPr>
        <w:t xml:space="preserve"> </w:t>
      </w:r>
      <w:r>
        <w:rPr>
          <w:sz w:val="20"/>
        </w:rPr>
        <w:t>sent</w:t>
      </w:r>
      <w:r>
        <w:rPr>
          <w:spacing w:val="-2"/>
          <w:sz w:val="20"/>
        </w:rPr>
        <w:t xml:space="preserve"> </w:t>
      </w:r>
      <w:r>
        <w:rPr>
          <w:sz w:val="20"/>
        </w:rPr>
        <w:t>in electronic</w:t>
      </w:r>
      <w:r>
        <w:rPr>
          <w:spacing w:val="-1"/>
          <w:sz w:val="20"/>
        </w:rPr>
        <w:t xml:space="preserve"> </w:t>
      </w:r>
      <w:r>
        <w:rPr>
          <w:sz w:val="20"/>
        </w:rPr>
        <w:t>form where</w:t>
      </w:r>
      <w:r>
        <w:rPr>
          <w:spacing w:val="-2"/>
          <w:sz w:val="20"/>
        </w:rPr>
        <w:t xml:space="preserve"> </w:t>
      </w:r>
      <w:r>
        <w:rPr>
          <w:sz w:val="20"/>
        </w:rPr>
        <w:t>the</w:t>
      </w:r>
      <w:r>
        <w:rPr>
          <w:spacing w:val="-3"/>
          <w:sz w:val="20"/>
        </w:rPr>
        <w:t xml:space="preserve"> </w:t>
      </w:r>
      <w:r>
        <w:rPr>
          <w:sz w:val="20"/>
        </w:rPr>
        <w:t>recipient has agreed to receive documents in such a way.</w:t>
      </w:r>
    </w:p>
    <w:p w14:paraId="15C8FB35" w14:textId="77777777" w:rsidR="00F15A2C" w:rsidRDefault="00F15A2C" w:rsidP="004F07ED">
      <w:pPr>
        <w:pStyle w:val="BodyText"/>
        <w:spacing w:line="247" w:lineRule="auto"/>
        <w:rPr>
          <w:sz w:val="24"/>
        </w:rPr>
      </w:pPr>
    </w:p>
    <w:p w14:paraId="15C8FB36" w14:textId="77777777" w:rsidR="00F15A2C" w:rsidRDefault="00667BEE" w:rsidP="004F07ED">
      <w:pPr>
        <w:pStyle w:val="Heading1"/>
        <w:numPr>
          <w:ilvl w:val="0"/>
          <w:numId w:val="3"/>
        </w:numPr>
        <w:tabs>
          <w:tab w:val="left" w:pos="828"/>
          <w:tab w:val="left" w:pos="829"/>
        </w:tabs>
        <w:spacing w:line="247" w:lineRule="auto"/>
      </w:pPr>
      <w:r>
        <w:t>MINUTES</w:t>
      </w:r>
      <w:r>
        <w:rPr>
          <w:spacing w:val="-9"/>
        </w:rPr>
        <w:t xml:space="preserve"> </w:t>
      </w:r>
      <w:r>
        <w:t>OF</w:t>
      </w:r>
      <w:r>
        <w:rPr>
          <w:spacing w:val="-7"/>
        </w:rPr>
        <w:t xml:space="preserve"> </w:t>
      </w:r>
      <w:r>
        <w:rPr>
          <w:spacing w:val="-2"/>
        </w:rPr>
        <w:t>MEETINGS</w:t>
      </w:r>
    </w:p>
    <w:p w14:paraId="15C8FB37" w14:textId="77777777" w:rsidR="00F15A2C" w:rsidRDefault="00F15A2C" w:rsidP="004F07ED">
      <w:pPr>
        <w:pStyle w:val="BodyText"/>
        <w:spacing w:line="247" w:lineRule="auto"/>
        <w:rPr>
          <w:b/>
          <w:sz w:val="28"/>
        </w:rPr>
      </w:pPr>
    </w:p>
    <w:p w14:paraId="15C8FB38" w14:textId="77777777" w:rsidR="00F15A2C" w:rsidRDefault="00667BEE" w:rsidP="004F07ED">
      <w:pPr>
        <w:pStyle w:val="ListParagraph"/>
        <w:numPr>
          <w:ilvl w:val="1"/>
          <w:numId w:val="3"/>
        </w:numPr>
        <w:tabs>
          <w:tab w:val="left" w:pos="829"/>
        </w:tabs>
        <w:spacing w:line="247" w:lineRule="auto"/>
        <w:ind w:right="118"/>
        <w:jc w:val="both"/>
        <w:rPr>
          <w:sz w:val="20"/>
        </w:rPr>
      </w:pPr>
      <w:r>
        <w:rPr>
          <w:sz w:val="20"/>
        </w:rPr>
        <w:t>The</w:t>
      </w:r>
      <w:r>
        <w:rPr>
          <w:spacing w:val="-9"/>
          <w:sz w:val="20"/>
        </w:rPr>
        <w:t xml:space="preserve"> </w:t>
      </w:r>
      <w:r>
        <w:rPr>
          <w:sz w:val="20"/>
        </w:rPr>
        <w:t>secretary</w:t>
      </w:r>
      <w:r>
        <w:rPr>
          <w:spacing w:val="-8"/>
          <w:sz w:val="20"/>
        </w:rPr>
        <w:t xml:space="preserve"> </w:t>
      </w:r>
      <w:r>
        <w:rPr>
          <w:sz w:val="20"/>
        </w:rPr>
        <w:t>of</w:t>
      </w:r>
      <w:r>
        <w:rPr>
          <w:spacing w:val="-9"/>
          <w:sz w:val="20"/>
        </w:rPr>
        <w:t xml:space="preserve"> </w:t>
      </w:r>
      <w:r>
        <w:rPr>
          <w:sz w:val="20"/>
        </w:rPr>
        <w:t>the</w:t>
      </w:r>
      <w:r>
        <w:rPr>
          <w:spacing w:val="-7"/>
          <w:sz w:val="20"/>
        </w:rPr>
        <w:t xml:space="preserve"> </w:t>
      </w:r>
      <w:r>
        <w:rPr>
          <w:sz w:val="20"/>
        </w:rPr>
        <w:t>Committee</w:t>
      </w:r>
      <w:r>
        <w:rPr>
          <w:spacing w:val="-6"/>
          <w:sz w:val="20"/>
        </w:rPr>
        <w:t xml:space="preserve"> </w:t>
      </w:r>
      <w:r>
        <w:rPr>
          <w:sz w:val="20"/>
        </w:rPr>
        <w:t>shall</w:t>
      </w:r>
      <w:r>
        <w:rPr>
          <w:spacing w:val="-9"/>
          <w:sz w:val="20"/>
        </w:rPr>
        <w:t xml:space="preserve"> </w:t>
      </w:r>
      <w:r>
        <w:rPr>
          <w:sz w:val="20"/>
        </w:rPr>
        <w:t>minute</w:t>
      </w:r>
      <w:r>
        <w:rPr>
          <w:spacing w:val="-8"/>
          <w:sz w:val="20"/>
        </w:rPr>
        <w:t xml:space="preserve"> </w:t>
      </w:r>
      <w:r>
        <w:rPr>
          <w:sz w:val="20"/>
        </w:rPr>
        <w:t>the</w:t>
      </w:r>
      <w:r>
        <w:rPr>
          <w:spacing w:val="-7"/>
          <w:sz w:val="20"/>
        </w:rPr>
        <w:t xml:space="preserve"> </w:t>
      </w:r>
      <w:r>
        <w:rPr>
          <w:sz w:val="20"/>
        </w:rPr>
        <w:t>proceedings</w:t>
      </w:r>
      <w:r>
        <w:rPr>
          <w:spacing w:val="-7"/>
          <w:sz w:val="20"/>
        </w:rPr>
        <w:t xml:space="preserve"> </w:t>
      </w:r>
      <w:r>
        <w:rPr>
          <w:sz w:val="20"/>
        </w:rPr>
        <w:t>and</w:t>
      </w:r>
      <w:r>
        <w:rPr>
          <w:spacing w:val="-8"/>
          <w:sz w:val="20"/>
        </w:rPr>
        <w:t xml:space="preserve"> </w:t>
      </w:r>
      <w:r>
        <w:rPr>
          <w:sz w:val="20"/>
        </w:rPr>
        <w:t>resolutions</w:t>
      </w:r>
      <w:r>
        <w:rPr>
          <w:spacing w:val="-6"/>
          <w:sz w:val="20"/>
        </w:rPr>
        <w:t xml:space="preserve"> </w:t>
      </w:r>
      <w:r>
        <w:rPr>
          <w:sz w:val="20"/>
        </w:rPr>
        <w:t>of</w:t>
      </w:r>
      <w:r>
        <w:rPr>
          <w:spacing w:val="-2"/>
          <w:sz w:val="20"/>
        </w:rPr>
        <w:t xml:space="preserve"> </w:t>
      </w:r>
      <w:r>
        <w:rPr>
          <w:sz w:val="20"/>
        </w:rPr>
        <w:t>all</w:t>
      </w:r>
      <w:r>
        <w:rPr>
          <w:spacing w:val="-5"/>
          <w:sz w:val="20"/>
        </w:rPr>
        <w:t xml:space="preserve"> </w:t>
      </w:r>
      <w:r>
        <w:rPr>
          <w:sz w:val="20"/>
        </w:rPr>
        <w:t>meetings</w:t>
      </w:r>
      <w:r>
        <w:rPr>
          <w:spacing w:val="-4"/>
          <w:sz w:val="20"/>
        </w:rPr>
        <w:t xml:space="preserve"> </w:t>
      </w:r>
      <w:r>
        <w:rPr>
          <w:sz w:val="20"/>
        </w:rPr>
        <w:t>of the Committee, including recording the names of those present and in attendance.</w:t>
      </w:r>
    </w:p>
    <w:p w14:paraId="15C8FB39" w14:textId="77777777" w:rsidR="00F15A2C" w:rsidRDefault="00F15A2C" w:rsidP="004F07ED">
      <w:pPr>
        <w:pStyle w:val="BodyText"/>
        <w:spacing w:line="247" w:lineRule="auto"/>
        <w:rPr>
          <w:sz w:val="24"/>
        </w:rPr>
      </w:pPr>
    </w:p>
    <w:p w14:paraId="15C8FB3A" w14:textId="77777777" w:rsidR="00F15A2C" w:rsidRDefault="00667BEE" w:rsidP="004F07ED">
      <w:pPr>
        <w:pStyle w:val="ListParagraph"/>
        <w:numPr>
          <w:ilvl w:val="1"/>
          <w:numId w:val="3"/>
        </w:numPr>
        <w:tabs>
          <w:tab w:val="left" w:pos="829"/>
        </w:tabs>
        <w:spacing w:line="247" w:lineRule="auto"/>
        <w:ind w:right="116"/>
        <w:jc w:val="both"/>
        <w:rPr>
          <w:sz w:val="20"/>
        </w:rPr>
      </w:pPr>
      <w:r>
        <w:rPr>
          <w:sz w:val="20"/>
        </w:rPr>
        <w:t>The</w:t>
      </w:r>
      <w:r>
        <w:rPr>
          <w:spacing w:val="-14"/>
          <w:sz w:val="20"/>
        </w:rPr>
        <w:t xml:space="preserve"> </w:t>
      </w:r>
      <w:r>
        <w:rPr>
          <w:sz w:val="20"/>
        </w:rPr>
        <w:t>secretary</w:t>
      </w:r>
      <w:r>
        <w:rPr>
          <w:spacing w:val="-11"/>
          <w:sz w:val="20"/>
        </w:rPr>
        <w:t xml:space="preserve"> </w:t>
      </w:r>
      <w:r>
        <w:rPr>
          <w:sz w:val="20"/>
        </w:rPr>
        <w:t>of</w:t>
      </w:r>
      <w:r>
        <w:rPr>
          <w:spacing w:val="-11"/>
          <w:sz w:val="20"/>
        </w:rPr>
        <w:t xml:space="preserve"> </w:t>
      </w:r>
      <w:r>
        <w:rPr>
          <w:sz w:val="20"/>
        </w:rPr>
        <w:t>the</w:t>
      </w:r>
      <w:r>
        <w:rPr>
          <w:spacing w:val="-9"/>
          <w:sz w:val="20"/>
        </w:rPr>
        <w:t xml:space="preserve"> </w:t>
      </w:r>
      <w:r>
        <w:rPr>
          <w:sz w:val="20"/>
        </w:rPr>
        <w:t>Committee</w:t>
      </w:r>
      <w:r>
        <w:rPr>
          <w:spacing w:val="-9"/>
          <w:sz w:val="20"/>
        </w:rPr>
        <w:t xml:space="preserve"> </w:t>
      </w:r>
      <w:r>
        <w:rPr>
          <w:sz w:val="20"/>
        </w:rPr>
        <w:t>shall</w:t>
      </w:r>
      <w:r>
        <w:rPr>
          <w:spacing w:val="-12"/>
          <w:sz w:val="20"/>
        </w:rPr>
        <w:t xml:space="preserve"> </w:t>
      </w:r>
      <w:r>
        <w:rPr>
          <w:sz w:val="20"/>
        </w:rPr>
        <w:t>ascertain,</w:t>
      </w:r>
      <w:r>
        <w:rPr>
          <w:spacing w:val="-10"/>
          <w:sz w:val="20"/>
        </w:rPr>
        <w:t xml:space="preserve"> </w:t>
      </w:r>
      <w:r>
        <w:rPr>
          <w:sz w:val="20"/>
        </w:rPr>
        <w:t>at</w:t>
      </w:r>
      <w:r>
        <w:rPr>
          <w:spacing w:val="-9"/>
          <w:sz w:val="20"/>
        </w:rPr>
        <w:t xml:space="preserve"> </w:t>
      </w:r>
      <w:r>
        <w:rPr>
          <w:sz w:val="20"/>
        </w:rPr>
        <w:t>the</w:t>
      </w:r>
      <w:r>
        <w:rPr>
          <w:spacing w:val="-9"/>
          <w:sz w:val="20"/>
        </w:rPr>
        <w:t xml:space="preserve"> </w:t>
      </w:r>
      <w:r>
        <w:rPr>
          <w:sz w:val="20"/>
        </w:rPr>
        <w:t>beginning</w:t>
      </w:r>
      <w:r>
        <w:rPr>
          <w:spacing w:val="-11"/>
          <w:sz w:val="20"/>
        </w:rPr>
        <w:t xml:space="preserve"> </w:t>
      </w:r>
      <w:r>
        <w:rPr>
          <w:sz w:val="20"/>
        </w:rPr>
        <w:t>of</w:t>
      </w:r>
      <w:r>
        <w:rPr>
          <w:spacing w:val="-8"/>
          <w:sz w:val="20"/>
        </w:rPr>
        <w:t xml:space="preserve"> </w:t>
      </w:r>
      <w:r>
        <w:rPr>
          <w:sz w:val="20"/>
        </w:rPr>
        <w:t>each</w:t>
      </w:r>
      <w:r>
        <w:rPr>
          <w:spacing w:val="-11"/>
          <w:sz w:val="20"/>
        </w:rPr>
        <w:t xml:space="preserve"> </w:t>
      </w:r>
      <w:r>
        <w:rPr>
          <w:sz w:val="20"/>
        </w:rPr>
        <w:t>meeting,</w:t>
      </w:r>
      <w:r>
        <w:rPr>
          <w:spacing w:val="-13"/>
          <w:sz w:val="20"/>
        </w:rPr>
        <w:t xml:space="preserve"> </w:t>
      </w:r>
      <w:r>
        <w:rPr>
          <w:sz w:val="20"/>
        </w:rPr>
        <w:t>the</w:t>
      </w:r>
      <w:r>
        <w:rPr>
          <w:spacing w:val="-12"/>
          <w:sz w:val="20"/>
        </w:rPr>
        <w:t xml:space="preserve"> </w:t>
      </w:r>
      <w:r>
        <w:rPr>
          <w:sz w:val="20"/>
        </w:rPr>
        <w:t>existence of any conflicts of interest and minute them accordingly.</w:t>
      </w:r>
    </w:p>
    <w:p w14:paraId="15C8FB3B" w14:textId="77777777" w:rsidR="00F15A2C" w:rsidRDefault="00F15A2C" w:rsidP="004F07ED">
      <w:pPr>
        <w:pStyle w:val="BodyText"/>
        <w:spacing w:line="247" w:lineRule="auto"/>
        <w:rPr>
          <w:sz w:val="24"/>
        </w:rPr>
      </w:pPr>
    </w:p>
    <w:p w14:paraId="15C8FB3C" w14:textId="77777777" w:rsidR="00F15A2C" w:rsidRDefault="00667BEE" w:rsidP="004F07ED">
      <w:pPr>
        <w:pStyle w:val="ListParagraph"/>
        <w:numPr>
          <w:ilvl w:val="1"/>
          <w:numId w:val="3"/>
        </w:numPr>
        <w:tabs>
          <w:tab w:val="left" w:pos="829"/>
        </w:tabs>
        <w:spacing w:line="247" w:lineRule="auto"/>
        <w:ind w:right="118"/>
        <w:jc w:val="both"/>
        <w:rPr>
          <w:sz w:val="20"/>
        </w:rPr>
      </w:pPr>
      <w:r>
        <w:rPr>
          <w:sz w:val="20"/>
        </w:rPr>
        <w:t xml:space="preserve">Draft minutes of Committee meetings shall be circulated promptly to all members of the Committee. Once approved, </w:t>
      </w:r>
      <w:proofErr w:type="gramStart"/>
      <w:r>
        <w:rPr>
          <w:sz w:val="20"/>
        </w:rPr>
        <w:t>Committee</w:t>
      </w:r>
      <w:proofErr w:type="gramEnd"/>
      <w:r>
        <w:rPr>
          <w:sz w:val="20"/>
        </w:rPr>
        <w:t xml:space="preserve"> meeting minutes should be circulated to all members of the Committee and the Board unless it would be inappropriate to do so.</w:t>
      </w:r>
    </w:p>
    <w:p w14:paraId="15C8FB3D" w14:textId="77777777" w:rsidR="00F15A2C" w:rsidRDefault="00F15A2C" w:rsidP="004F07ED">
      <w:pPr>
        <w:pStyle w:val="BodyText"/>
        <w:spacing w:line="247" w:lineRule="auto"/>
        <w:rPr>
          <w:sz w:val="23"/>
        </w:rPr>
      </w:pPr>
    </w:p>
    <w:p w14:paraId="15C8FB3E" w14:textId="77777777" w:rsidR="00F15A2C" w:rsidRDefault="00667BEE" w:rsidP="004F07ED">
      <w:pPr>
        <w:pStyle w:val="Heading1"/>
        <w:numPr>
          <w:ilvl w:val="0"/>
          <w:numId w:val="3"/>
        </w:numPr>
        <w:tabs>
          <w:tab w:val="left" w:pos="828"/>
          <w:tab w:val="left" w:pos="829"/>
        </w:tabs>
        <w:spacing w:line="247" w:lineRule="auto"/>
      </w:pPr>
      <w:r>
        <w:t>ANNUAL</w:t>
      </w:r>
      <w:r>
        <w:rPr>
          <w:spacing w:val="-11"/>
        </w:rPr>
        <w:t xml:space="preserve"> </w:t>
      </w:r>
      <w:r>
        <w:t>GENERAL</w:t>
      </w:r>
      <w:r>
        <w:rPr>
          <w:spacing w:val="-7"/>
        </w:rPr>
        <w:t xml:space="preserve"> </w:t>
      </w:r>
      <w:r>
        <w:rPr>
          <w:spacing w:val="-2"/>
        </w:rPr>
        <w:t>MEETING</w:t>
      </w:r>
    </w:p>
    <w:p w14:paraId="15C8FB3F" w14:textId="77777777" w:rsidR="00F15A2C" w:rsidRDefault="00F15A2C" w:rsidP="004F07ED">
      <w:pPr>
        <w:pStyle w:val="BodyText"/>
        <w:spacing w:line="247" w:lineRule="auto"/>
        <w:rPr>
          <w:b/>
          <w:sz w:val="28"/>
        </w:rPr>
      </w:pPr>
    </w:p>
    <w:p w14:paraId="15C8FB40" w14:textId="77777777" w:rsidR="00F15A2C" w:rsidRDefault="00667BEE" w:rsidP="004F07ED">
      <w:pPr>
        <w:pStyle w:val="BodyText"/>
        <w:spacing w:line="247" w:lineRule="auto"/>
        <w:ind w:left="828" w:right="130"/>
        <w:jc w:val="both"/>
      </w:pPr>
      <w:r>
        <w:t>The Committee Chair shall attend the annual general meeting of the Company prepared to respond to any shareholder questions on the Committee’s activities.</w:t>
      </w:r>
    </w:p>
    <w:p w14:paraId="15C8FB41" w14:textId="77777777" w:rsidR="00F15A2C" w:rsidRDefault="00F15A2C" w:rsidP="004F07ED">
      <w:pPr>
        <w:pStyle w:val="BodyText"/>
        <w:spacing w:line="247" w:lineRule="auto"/>
        <w:rPr>
          <w:sz w:val="23"/>
        </w:rPr>
      </w:pPr>
    </w:p>
    <w:p w14:paraId="15C8FB42" w14:textId="77777777" w:rsidR="00F15A2C" w:rsidRDefault="00667BEE" w:rsidP="004F07ED">
      <w:pPr>
        <w:pStyle w:val="Heading1"/>
        <w:numPr>
          <w:ilvl w:val="0"/>
          <w:numId w:val="3"/>
        </w:numPr>
        <w:tabs>
          <w:tab w:val="left" w:pos="828"/>
          <w:tab w:val="left" w:pos="829"/>
        </w:tabs>
        <w:spacing w:line="247" w:lineRule="auto"/>
      </w:pPr>
      <w:r>
        <w:rPr>
          <w:spacing w:val="-2"/>
        </w:rPr>
        <w:t>DUTIES</w:t>
      </w:r>
    </w:p>
    <w:p w14:paraId="15C8FB43" w14:textId="77777777" w:rsidR="00F15A2C" w:rsidRDefault="00F15A2C" w:rsidP="004F07ED">
      <w:pPr>
        <w:pStyle w:val="BodyText"/>
        <w:spacing w:line="247" w:lineRule="auto"/>
        <w:rPr>
          <w:b/>
          <w:sz w:val="29"/>
        </w:rPr>
      </w:pPr>
    </w:p>
    <w:p w14:paraId="15C8FB44" w14:textId="77777777" w:rsidR="00F15A2C" w:rsidRDefault="00667BEE" w:rsidP="004F07ED">
      <w:pPr>
        <w:pStyle w:val="BodyText"/>
        <w:spacing w:line="247" w:lineRule="auto"/>
        <w:ind w:left="828" w:right="121"/>
        <w:jc w:val="both"/>
      </w:pPr>
      <w:r>
        <w:t>The</w:t>
      </w:r>
      <w:r>
        <w:rPr>
          <w:spacing w:val="-1"/>
        </w:rPr>
        <w:t xml:space="preserve"> </w:t>
      </w:r>
      <w:r>
        <w:t>Committee should have oversight of the group as a whole and, unless required</w:t>
      </w:r>
      <w:r>
        <w:rPr>
          <w:spacing w:val="-1"/>
        </w:rPr>
        <w:t xml:space="preserve"> </w:t>
      </w:r>
      <w:r>
        <w:t xml:space="preserve">otherwise by regulation, carry out the duties below for the Company, significant and </w:t>
      </w:r>
      <w:proofErr w:type="spellStart"/>
      <w:r>
        <w:t>FCA</w:t>
      </w:r>
      <w:proofErr w:type="spellEnd"/>
      <w:r>
        <w:t xml:space="preserve"> regulated subsidiary undertakings and the </w:t>
      </w:r>
      <w:proofErr w:type="gramStart"/>
      <w:r>
        <w:t>group as a whole</w:t>
      </w:r>
      <w:proofErr w:type="gramEnd"/>
      <w:r>
        <w:t>.</w:t>
      </w:r>
    </w:p>
    <w:p w14:paraId="15C8FB45" w14:textId="77777777" w:rsidR="00F15A2C" w:rsidRDefault="00F15A2C" w:rsidP="004F07ED">
      <w:pPr>
        <w:pStyle w:val="BodyText"/>
        <w:spacing w:line="247" w:lineRule="auto"/>
        <w:rPr>
          <w:sz w:val="23"/>
        </w:rPr>
      </w:pPr>
    </w:p>
    <w:p w14:paraId="15C8FB46" w14:textId="5A4A26D0" w:rsidR="00F15A2C" w:rsidRPr="00797EAD" w:rsidRDefault="00667BEE" w:rsidP="004F07ED">
      <w:pPr>
        <w:pStyle w:val="ListParagraph"/>
        <w:numPr>
          <w:ilvl w:val="1"/>
          <w:numId w:val="3"/>
        </w:numPr>
        <w:tabs>
          <w:tab w:val="left" w:pos="828"/>
          <w:tab w:val="left" w:pos="829"/>
        </w:tabs>
        <w:spacing w:line="247" w:lineRule="auto"/>
        <w:ind w:hanging="711"/>
        <w:rPr>
          <w:sz w:val="20"/>
        </w:rPr>
      </w:pPr>
      <w:r>
        <w:rPr>
          <w:spacing w:val="-2"/>
          <w:sz w:val="20"/>
        </w:rPr>
        <w:t>Financial Reporting</w:t>
      </w:r>
    </w:p>
    <w:p w14:paraId="69BFE528" w14:textId="77777777" w:rsidR="00797EAD" w:rsidRDefault="00797EAD" w:rsidP="004F07ED">
      <w:pPr>
        <w:pStyle w:val="ListParagraph"/>
        <w:tabs>
          <w:tab w:val="left" w:pos="828"/>
          <w:tab w:val="left" w:pos="829"/>
        </w:tabs>
        <w:spacing w:line="247" w:lineRule="auto"/>
        <w:ind w:left="828" w:firstLine="0"/>
        <w:jc w:val="left"/>
        <w:rPr>
          <w:sz w:val="20"/>
        </w:rPr>
      </w:pPr>
    </w:p>
    <w:p w14:paraId="15C8FB48" w14:textId="77777777" w:rsidR="00F15A2C" w:rsidRDefault="00667BEE" w:rsidP="004F07ED">
      <w:pPr>
        <w:pStyle w:val="ListParagraph"/>
        <w:numPr>
          <w:ilvl w:val="2"/>
          <w:numId w:val="3"/>
        </w:numPr>
        <w:tabs>
          <w:tab w:val="left" w:pos="1537"/>
        </w:tabs>
        <w:spacing w:line="247" w:lineRule="auto"/>
        <w:ind w:right="113"/>
        <w:jc w:val="both"/>
        <w:rPr>
          <w:sz w:val="20"/>
        </w:rPr>
      </w:pPr>
      <w:r>
        <w:rPr>
          <w:sz w:val="20"/>
        </w:rPr>
        <w:t>The Committee shall monitor the integrity of the financial statements of the Company, including its annual and half-yearly reports, interim management statements, preliminary</w:t>
      </w:r>
      <w:r>
        <w:rPr>
          <w:spacing w:val="-11"/>
          <w:sz w:val="20"/>
        </w:rPr>
        <w:t xml:space="preserve"> </w:t>
      </w:r>
      <w:r>
        <w:rPr>
          <w:sz w:val="20"/>
        </w:rPr>
        <w:t>announcements</w:t>
      </w:r>
      <w:r>
        <w:rPr>
          <w:spacing w:val="-11"/>
          <w:sz w:val="20"/>
        </w:rPr>
        <w:t xml:space="preserve"> </w:t>
      </w:r>
      <w:r>
        <w:rPr>
          <w:sz w:val="20"/>
        </w:rPr>
        <w:t>and</w:t>
      </w:r>
      <w:r>
        <w:rPr>
          <w:spacing w:val="-12"/>
          <w:sz w:val="20"/>
        </w:rPr>
        <w:t xml:space="preserve"> </w:t>
      </w:r>
      <w:r>
        <w:rPr>
          <w:sz w:val="20"/>
        </w:rPr>
        <w:t>any</w:t>
      </w:r>
      <w:r>
        <w:rPr>
          <w:spacing w:val="-11"/>
          <w:sz w:val="20"/>
        </w:rPr>
        <w:t xml:space="preserve"> </w:t>
      </w:r>
      <w:r>
        <w:rPr>
          <w:sz w:val="20"/>
        </w:rPr>
        <w:t>other</w:t>
      </w:r>
      <w:r>
        <w:rPr>
          <w:spacing w:val="-12"/>
          <w:sz w:val="20"/>
        </w:rPr>
        <w:t xml:space="preserve"> </w:t>
      </w:r>
      <w:r>
        <w:rPr>
          <w:sz w:val="20"/>
        </w:rPr>
        <w:t>formal</w:t>
      </w:r>
      <w:r>
        <w:rPr>
          <w:spacing w:val="-12"/>
          <w:sz w:val="20"/>
        </w:rPr>
        <w:t xml:space="preserve"> </w:t>
      </w:r>
      <w:r>
        <w:rPr>
          <w:sz w:val="20"/>
        </w:rPr>
        <w:t>announcement</w:t>
      </w:r>
      <w:r>
        <w:rPr>
          <w:spacing w:val="-12"/>
          <w:sz w:val="20"/>
        </w:rPr>
        <w:t xml:space="preserve"> </w:t>
      </w:r>
      <w:r>
        <w:rPr>
          <w:sz w:val="20"/>
        </w:rPr>
        <w:t>relating</w:t>
      </w:r>
      <w:r>
        <w:rPr>
          <w:spacing w:val="-12"/>
          <w:sz w:val="20"/>
        </w:rPr>
        <w:t xml:space="preserve"> </w:t>
      </w:r>
      <w:r>
        <w:rPr>
          <w:sz w:val="20"/>
        </w:rPr>
        <w:t>to</w:t>
      </w:r>
      <w:r>
        <w:rPr>
          <w:spacing w:val="-12"/>
          <w:sz w:val="20"/>
        </w:rPr>
        <w:t xml:space="preserve"> </w:t>
      </w:r>
      <w:r>
        <w:rPr>
          <w:sz w:val="20"/>
        </w:rPr>
        <w:t>its</w:t>
      </w:r>
      <w:r>
        <w:rPr>
          <w:spacing w:val="-11"/>
          <w:sz w:val="20"/>
        </w:rPr>
        <w:t xml:space="preserve"> </w:t>
      </w:r>
      <w:r>
        <w:rPr>
          <w:sz w:val="20"/>
        </w:rPr>
        <w:t>financial performance, and review and report to the Board on significant financial reporting issues and judgements which those statements contain having regard to matters communicated</w:t>
      </w:r>
      <w:r>
        <w:rPr>
          <w:spacing w:val="-2"/>
          <w:sz w:val="20"/>
        </w:rPr>
        <w:t xml:space="preserve"> </w:t>
      </w:r>
      <w:r>
        <w:rPr>
          <w:sz w:val="20"/>
        </w:rPr>
        <w:t>to</w:t>
      </w:r>
      <w:r>
        <w:rPr>
          <w:spacing w:val="-1"/>
          <w:sz w:val="20"/>
        </w:rPr>
        <w:t xml:space="preserve"> </w:t>
      </w:r>
      <w:r>
        <w:rPr>
          <w:sz w:val="20"/>
        </w:rPr>
        <w:t>it by</w:t>
      </w:r>
      <w:r>
        <w:rPr>
          <w:spacing w:val="-1"/>
          <w:sz w:val="20"/>
        </w:rPr>
        <w:t xml:space="preserve"> </w:t>
      </w:r>
      <w:r>
        <w:rPr>
          <w:sz w:val="20"/>
        </w:rPr>
        <w:t>the external</w:t>
      </w:r>
      <w:r>
        <w:rPr>
          <w:spacing w:val="-1"/>
          <w:sz w:val="20"/>
        </w:rPr>
        <w:t xml:space="preserve"> </w:t>
      </w:r>
      <w:r>
        <w:rPr>
          <w:sz w:val="20"/>
        </w:rPr>
        <w:t>auditor.</w:t>
      </w:r>
      <w:r>
        <w:rPr>
          <w:spacing w:val="-1"/>
          <w:sz w:val="20"/>
        </w:rPr>
        <w:t xml:space="preserve"> </w:t>
      </w:r>
      <w:r>
        <w:rPr>
          <w:sz w:val="20"/>
        </w:rPr>
        <w:t>The Committee</w:t>
      </w:r>
      <w:r>
        <w:rPr>
          <w:spacing w:val="-2"/>
          <w:sz w:val="20"/>
        </w:rPr>
        <w:t xml:space="preserve"> </w:t>
      </w:r>
      <w:r>
        <w:rPr>
          <w:sz w:val="20"/>
        </w:rPr>
        <w:t>shall</w:t>
      </w:r>
      <w:r>
        <w:rPr>
          <w:spacing w:val="-1"/>
          <w:sz w:val="20"/>
        </w:rPr>
        <w:t xml:space="preserve"> </w:t>
      </w:r>
      <w:r>
        <w:rPr>
          <w:sz w:val="20"/>
        </w:rPr>
        <w:t>also review</w:t>
      </w:r>
      <w:r>
        <w:rPr>
          <w:spacing w:val="-1"/>
          <w:sz w:val="20"/>
        </w:rPr>
        <w:t xml:space="preserve"> </w:t>
      </w:r>
      <w:r>
        <w:rPr>
          <w:sz w:val="20"/>
        </w:rPr>
        <w:t>summary financial statements, significant financial returns to regulators and any financial information contained in certain other documents, such as announcements of a price sensitive nature.</w:t>
      </w:r>
    </w:p>
    <w:p w14:paraId="15C8FB49" w14:textId="77777777" w:rsidR="00F15A2C" w:rsidRDefault="00F15A2C" w:rsidP="004F07ED">
      <w:pPr>
        <w:pStyle w:val="BodyText"/>
        <w:spacing w:line="247" w:lineRule="auto"/>
        <w:rPr>
          <w:sz w:val="23"/>
        </w:rPr>
      </w:pPr>
    </w:p>
    <w:p w14:paraId="15C8FB4A" w14:textId="77777777" w:rsidR="00F15A2C" w:rsidRDefault="00667BEE" w:rsidP="004F07ED">
      <w:pPr>
        <w:pStyle w:val="ListParagraph"/>
        <w:numPr>
          <w:ilvl w:val="2"/>
          <w:numId w:val="3"/>
        </w:numPr>
        <w:tabs>
          <w:tab w:val="left" w:pos="1537"/>
        </w:tabs>
        <w:spacing w:line="247" w:lineRule="auto"/>
        <w:ind w:hanging="711"/>
        <w:rPr>
          <w:sz w:val="20"/>
        </w:rPr>
      </w:pPr>
      <w:r>
        <w:rPr>
          <w:sz w:val="20"/>
        </w:rPr>
        <w:t>In</w:t>
      </w:r>
      <w:r>
        <w:rPr>
          <w:spacing w:val="-12"/>
          <w:sz w:val="20"/>
        </w:rPr>
        <w:t xml:space="preserve"> </w:t>
      </w:r>
      <w:r>
        <w:rPr>
          <w:sz w:val="20"/>
        </w:rPr>
        <w:t>particular,</w:t>
      </w:r>
      <w:r>
        <w:rPr>
          <w:spacing w:val="-9"/>
          <w:sz w:val="20"/>
        </w:rPr>
        <w:t xml:space="preserve"> </w:t>
      </w:r>
      <w:r>
        <w:rPr>
          <w:sz w:val="20"/>
        </w:rPr>
        <w:t>the</w:t>
      </w:r>
      <w:r>
        <w:rPr>
          <w:spacing w:val="-8"/>
          <w:sz w:val="20"/>
        </w:rPr>
        <w:t xml:space="preserve"> </w:t>
      </w:r>
      <w:r>
        <w:rPr>
          <w:sz w:val="20"/>
        </w:rPr>
        <w:t>Committee</w:t>
      </w:r>
      <w:r>
        <w:rPr>
          <w:spacing w:val="-9"/>
          <w:sz w:val="20"/>
        </w:rPr>
        <w:t xml:space="preserve"> </w:t>
      </w:r>
      <w:r>
        <w:rPr>
          <w:sz w:val="20"/>
        </w:rPr>
        <w:t>shall</w:t>
      </w:r>
      <w:r>
        <w:rPr>
          <w:spacing w:val="-11"/>
          <w:sz w:val="20"/>
        </w:rPr>
        <w:t xml:space="preserve"> </w:t>
      </w:r>
      <w:r>
        <w:rPr>
          <w:sz w:val="20"/>
        </w:rPr>
        <w:t>review</w:t>
      </w:r>
      <w:r>
        <w:rPr>
          <w:spacing w:val="-8"/>
          <w:sz w:val="20"/>
        </w:rPr>
        <w:t xml:space="preserve"> </w:t>
      </w:r>
      <w:r>
        <w:rPr>
          <w:sz w:val="20"/>
        </w:rPr>
        <w:t>and</w:t>
      </w:r>
      <w:r>
        <w:rPr>
          <w:spacing w:val="-11"/>
          <w:sz w:val="20"/>
        </w:rPr>
        <w:t xml:space="preserve"> </w:t>
      </w:r>
      <w:r>
        <w:rPr>
          <w:sz w:val="20"/>
        </w:rPr>
        <w:t>challenge</w:t>
      </w:r>
      <w:r>
        <w:rPr>
          <w:spacing w:val="-7"/>
          <w:sz w:val="20"/>
        </w:rPr>
        <w:t xml:space="preserve"> </w:t>
      </w:r>
      <w:r>
        <w:rPr>
          <w:sz w:val="20"/>
        </w:rPr>
        <w:t>where</w:t>
      </w:r>
      <w:r>
        <w:rPr>
          <w:spacing w:val="-9"/>
          <w:sz w:val="20"/>
        </w:rPr>
        <w:t xml:space="preserve"> </w:t>
      </w:r>
      <w:r>
        <w:rPr>
          <w:spacing w:val="-2"/>
          <w:sz w:val="20"/>
        </w:rPr>
        <w:t>necessary:</w:t>
      </w:r>
    </w:p>
    <w:p w14:paraId="15C8FB4B" w14:textId="77777777" w:rsidR="00F15A2C" w:rsidRDefault="00F15A2C" w:rsidP="004F07ED">
      <w:pPr>
        <w:pStyle w:val="BodyText"/>
        <w:spacing w:line="247" w:lineRule="auto"/>
        <w:rPr>
          <w:sz w:val="28"/>
        </w:rPr>
      </w:pPr>
    </w:p>
    <w:p w14:paraId="15C8FB4C" w14:textId="77777777" w:rsidR="00F15A2C" w:rsidRDefault="00667BEE" w:rsidP="004F07ED">
      <w:pPr>
        <w:pStyle w:val="ListParagraph"/>
        <w:numPr>
          <w:ilvl w:val="3"/>
          <w:numId w:val="3"/>
        </w:numPr>
        <w:tabs>
          <w:tab w:val="left" w:pos="2531"/>
        </w:tabs>
        <w:spacing w:line="247" w:lineRule="auto"/>
        <w:ind w:right="128"/>
        <w:jc w:val="both"/>
        <w:rPr>
          <w:sz w:val="20"/>
        </w:rPr>
      </w:pPr>
      <w:r>
        <w:rPr>
          <w:sz w:val="20"/>
        </w:rPr>
        <w:t xml:space="preserve">the application of, consistency of, and any changes to, accounting policies both on a </w:t>
      </w:r>
      <w:proofErr w:type="gramStart"/>
      <w:r>
        <w:rPr>
          <w:sz w:val="20"/>
        </w:rPr>
        <w:t>year on year</w:t>
      </w:r>
      <w:proofErr w:type="gramEnd"/>
      <w:r>
        <w:rPr>
          <w:sz w:val="20"/>
        </w:rPr>
        <w:t xml:space="preserve"> basis and across the Company/group;</w:t>
      </w:r>
    </w:p>
    <w:p w14:paraId="15C8FB4D" w14:textId="77777777" w:rsidR="00F15A2C" w:rsidRDefault="00F15A2C" w:rsidP="004F07ED">
      <w:pPr>
        <w:pStyle w:val="BodyText"/>
        <w:spacing w:line="247" w:lineRule="auto"/>
        <w:rPr>
          <w:sz w:val="24"/>
        </w:rPr>
      </w:pPr>
    </w:p>
    <w:p w14:paraId="15C8FB4E" w14:textId="77777777" w:rsidR="00F15A2C" w:rsidRDefault="00667BEE" w:rsidP="004F07ED">
      <w:pPr>
        <w:pStyle w:val="ListParagraph"/>
        <w:numPr>
          <w:ilvl w:val="3"/>
          <w:numId w:val="3"/>
        </w:numPr>
        <w:tabs>
          <w:tab w:val="left" w:pos="2531"/>
        </w:tabs>
        <w:spacing w:line="247" w:lineRule="auto"/>
        <w:ind w:right="133"/>
        <w:jc w:val="both"/>
        <w:rPr>
          <w:sz w:val="20"/>
        </w:rPr>
      </w:pPr>
      <w:r>
        <w:rPr>
          <w:sz w:val="20"/>
        </w:rPr>
        <w:t xml:space="preserve">the methods used to account for significant or unusual transactions where different approaches are </w:t>
      </w:r>
      <w:proofErr w:type="gramStart"/>
      <w:r>
        <w:rPr>
          <w:sz w:val="20"/>
        </w:rPr>
        <w:t>possible;</w:t>
      </w:r>
      <w:proofErr w:type="gramEnd"/>
    </w:p>
    <w:p w14:paraId="15C8FB4F" w14:textId="77777777" w:rsidR="00F15A2C" w:rsidRDefault="00F15A2C" w:rsidP="004F07ED">
      <w:pPr>
        <w:pStyle w:val="BodyText"/>
        <w:spacing w:line="247" w:lineRule="auto"/>
        <w:rPr>
          <w:sz w:val="24"/>
        </w:rPr>
      </w:pPr>
    </w:p>
    <w:p w14:paraId="15C8FB50" w14:textId="77777777" w:rsidR="00F15A2C" w:rsidRDefault="00667BEE" w:rsidP="004F07ED">
      <w:pPr>
        <w:pStyle w:val="ListParagraph"/>
        <w:numPr>
          <w:ilvl w:val="3"/>
          <w:numId w:val="3"/>
        </w:numPr>
        <w:tabs>
          <w:tab w:val="left" w:pos="2531"/>
        </w:tabs>
        <w:spacing w:line="247" w:lineRule="auto"/>
        <w:ind w:right="125"/>
        <w:jc w:val="both"/>
        <w:rPr>
          <w:sz w:val="20"/>
        </w:rPr>
      </w:pPr>
      <w:r>
        <w:rPr>
          <w:sz w:val="20"/>
        </w:rPr>
        <w:t>whether the Company has followed appropriate accounting standards and made</w:t>
      </w:r>
      <w:r>
        <w:rPr>
          <w:spacing w:val="-5"/>
          <w:sz w:val="20"/>
        </w:rPr>
        <w:t xml:space="preserve"> </w:t>
      </w:r>
      <w:r>
        <w:rPr>
          <w:sz w:val="20"/>
        </w:rPr>
        <w:t>appropriate</w:t>
      </w:r>
      <w:r>
        <w:rPr>
          <w:spacing w:val="-4"/>
          <w:sz w:val="20"/>
        </w:rPr>
        <w:t xml:space="preserve"> </w:t>
      </w:r>
      <w:r>
        <w:rPr>
          <w:sz w:val="20"/>
        </w:rPr>
        <w:t>estimates</w:t>
      </w:r>
      <w:r>
        <w:rPr>
          <w:spacing w:val="-3"/>
          <w:sz w:val="20"/>
        </w:rPr>
        <w:t xml:space="preserve"> </w:t>
      </w:r>
      <w:r>
        <w:rPr>
          <w:sz w:val="20"/>
        </w:rPr>
        <w:t>and</w:t>
      </w:r>
      <w:r>
        <w:rPr>
          <w:spacing w:val="-8"/>
          <w:sz w:val="20"/>
        </w:rPr>
        <w:t xml:space="preserve"> </w:t>
      </w:r>
      <w:r>
        <w:rPr>
          <w:sz w:val="20"/>
        </w:rPr>
        <w:t>judgements,</w:t>
      </w:r>
      <w:r>
        <w:rPr>
          <w:spacing w:val="-3"/>
          <w:sz w:val="20"/>
        </w:rPr>
        <w:t xml:space="preserve"> </w:t>
      </w:r>
      <w:r>
        <w:rPr>
          <w:sz w:val="20"/>
        </w:rPr>
        <w:t>taking</w:t>
      </w:r>
      <w:r>
        <w:rPr>
          <w:spacing w:val="-3"/>
          <w:sz w:val="20"/>
        </w:rPr>
        <w:t xml:space="preserve"> </w:t>
      </w:r>
      <w:r>
        <w:rPr>
          <w:sz w:val="20"/>
        </w:rPr>
        <w:t>into</w:t>
      </w:r>
      <w:r>
        <w:rPr>
          <w:spacing w:val="-8"/>
          <w:sz w:val="20"/>
        </w:rPr>
        <w:t xml:space="preserve"> </w:t>
      </w:r>
      <w:r>
        <w:rPr>
          <w:sz w:val="20"/>
        </w:rPr>
        <w:t>account</w:t>
      </w:r>
      <w:r>
        <w:rPr>
          <w:spacing w:val="-5"/>
          <w:sz w:val="20"/>
        </w:rPr>
        <w:t xml:space="preserve"> </w:t>
      </w:r>
      <w:r>
        <w:rPr>
          <w:sz w:val="20"/>
        </w:rPr>
        <w:t>the</w:t>
      </w:r>
      <w:r>
        <w:rPr>
          <w:spacing w:val="-5"/>
          <w:sz w:val="20"/>
        </w:rPr>
        <w:t xml:space="preserve"> </w:t>
      </w:r>
      <w:r>
        <w:rPr>
          <w:sz w:val="20"/>
        </w:rPr>
        <w:t xml:space="preserve">views of the external </w:t>
      </w:r>
      <w:proofErr w:type="gramStart"/>
      <w:r>
        <w:rPr>
          <w:sz w:val="20"/>
        </w:rPr>
        <w:t>auditor;</w:t>
      </w:r>
      <w:proofErr w:type="gramEnd"/>
    </w:p>
    <w:p w14:paraId="15C8FB51" w14:textId="77777777" w:rsidR="00F15A2C" w:rsidRDefault="00F15A2C" w:rsidP="004F07ED">
      <w:pPr>
        <w:pStyle w:val="BodyText"/>
        <w:spacing w:line="247" w:lineRule="auto"/>
        <w:rPr>
          <w:sz w:val="24"/>
        </w:rPr>
      </w:pPr>
    </w:p>
    <w:p w14:paraId="15C8FB52" w14:textId="77777777" w:rsidR="00F15A2C" w:rsidRDefault="00667BEE" w:rsidP="004F07ED">
      <w:pPr>
        <w:pStyle w:val="ListParagraph"/>
        <w:numPr>
          <w:ilvl w:val="3"/>
          <w:numId w:val="3"/>
        </w:numPr>
        <w:tabs>
          <w:tab w:val="left" w:pos="2531"/>
        </w:tabs>
        <w:spacing w:line="247" w:lineRule="auto"/>
        <w:ind w:right="137"/>
        <w:jc w:val="both"/>
        <w:rPr>
          <w:sz w:val="20"/>
        </w:rPr>
      </w:pPr>
      <w:r>
        <w:rPr>
          <w:sz w:val="20"/>
        </w:rPr>
        <w:t>the clarity of disclosure in the Company’s financial reports and the context in which statements are made; and</w:t>
      </w:r>
    </w:p>
    <w:p w14:paraId="15C8FB53" w14:textId="77777777" w:rsidR="00F15A2C" w:rsidRDefault="00F15A2C" w:rsidP="004F07ED">
      <w:pPr>
        <w:pStyle w:val="BodyText"/>
        <w:spacing w:line="247" w:lineRule="auto"/>
        <w:rPr>
          <w:sz w:val="24"/>
        </w:rPr>
      </w:pPr>
    </w:p>
    <w:p w14:paraId="15C8FB54" w14:textId="77777777" w:rsidR="00F15A2C" w:rsidRDefault="00667BEE" w:rsidP="004F07ED">
      <w:pPr>
        <w:pStyle w:val="ListParagraph"/>
        <w:numPr>
          <w:ilvl w:val="3"/>
          <w:numId w:val="3"/>
        </w:numPr>
        <w:tabs>
          <w:tab w:val="left" w:pos="2531"/>
        </w:tabs>
        <w:spacing w:line="247" w:lineRule="auto"/>
        <w:ind w:right="122"/>
        <w:jc w:val="both"/>
        <w:rPr>
          <w:sz w:val="20"/>
        </w:rPr>
      </w:pPr>
      <w:r>
        <w:rPr>
          <w:sz w:val="20"/>
        </w:rPr>
        <w:t>all</w:t>
      </w:r>
      <w:r>
        <w:rPr>
          <w:spacing w:val="-7"/>
          <w:sz w:val="20"/>
        </w:rPr>
        <w:t xml:space="preserve"> </w:t>
      </w:r>
      <w:r>
        <w:rPr>
          <w:sz w:val="20"/>
        </w:rPr>
        <w:t>material</w:t>
      </w:r>
      <w:r>
        <w:rPr>
          <w:spacing w:val="-7"/>
          <w:sz w:val="20"/>
        </w:rPr>
        <w:t xml:space="preserve"> </w:t>
      </w:r>
      <w:r>
        <w:rPr>
          <w:sz w:val="20"/>
        </w:rPr>
        <w:t>information</w:t>
      </w:r>
      <w:r>
        <w:rPr>
          <w:spacing w:val="-9"/>
          <w:sz w:val="20"/>
        </w:rPr>
        <w:t xml:space="preserve"> </w:t>
      </w:r>
      <w:r>
        <w:rPr>
          <w:sz w:val="20"/>
        </w:rPr>
        <w:t>presented</w:t>
      </w:r>
      <w:r>
        <w:rPr>
          <w:spacing w:val="-8"/>
          <w:sz w:val="20"/>
        </w:rPr>
        <w:t xml:space="preserve"> </w:t>
      </w:r>
      <w:r>
        <w:rPr>
          <w:sz w:val="20"/>
        </w:rPr>
        <w:t>with</w:t>
      </w:r>
      <w:r>
        <w:rPr>
          <w:spacing w:val="-4"/>
          <w:sz w:val="20"/>
        </w:rPr>
        <w:t xml:space="preserve"> </w:t>
      </w:r>
      <w:r>
        <w:rPr>
          <w:sz w:val="20"/>
        </w:rPr>
        <w:t>the</w:t>
      </w:r>
      <w:r>
        <w:rPr>
          <w:spacing w:val="-7"/>
          <w:sz w:val="20"/>
        </w:rPr>
        <w:t xml:space="preserve"> </w:t>
      </w:r>
      <w:r>
        <w:rPr>
          <w:sz w:val="20"/>
        </w:rPr>
        <w:t>financial</w:t>
      </w:r>
      <w:r>
        <w:rPr>
          <w:spacing w:val="-8"/>
          <w:sz w:val="20"/>
        </w:rPr>
        <w:t xml:space="preserve"> </w:t>
      </w:r>
      <w:r>
        <w:rPr>
          <w:sz w:val="20"/>
        </w:rPr>
        <w:t>statements,</w:t>
      </w:r>
      <w:r>
        <w:rPr>
          <w:spacing w:val="-8"/>
          <w:sz w:val="20"/>
        </w:rPr>
        <w:t xml:space="preserve"> </w:t>
      </w:r>
      <w:r>
        <w:rPr>
          <w:sz w:val="20"/>
        </w:rPr>
        <w:t>such</w:t>
      </w:r>
      <w:r>
        <w:rPr>
          <w:spacing w:val="-9"/>
          <w:sz w:val="20"/>
        </w:rPr>
        <w:t xml:space="preserve"> </w:t>
      </w:r>
      <w:r>
        <w:rPr>
          <w:sz w:val="20"/>
        </w:rPr>
        <w:t>as</w:t>
      </w:r>
      <w:r>
        <w:rPr>
          <w:spacing w:val="-7"/>
          <w:sz w:val="20"/>
        </w:rPr>
        <w:t xml:space="preserve"> </w:t>
      </w:r>
      <w:r>
        <w:rPr>
          <w:sz w:val="20"/>
        </w:rPr>
        <w:t>the strategic report, the financial review and the corporate governance statements relating to the audit and to risk management.</w:t>
      </w:r>
    </w:p>
    <w:p w14:paraId="15C8FB55" w14:textId="77777777" w:rsidR="00F15A2C" w:rsidRDefault="00F15A2C" w:rsidP="004F07ED">
      <w:pPr>
        <w:pStyle w:val="BodyText"/>
        <w:spacing w:line="247" w:lineRule="auto"/>
        <w:rPr>
          <w:sz w:val="23"/>
        </w:rPr>
      </w:pPr>
    </w:p>
    <w:p w14:paraId="15C8FB56" w14:textId="77777777" w:rsidR="00F15A2C" w:rsidRDefault="00667BEE" w:rsidP="004F07ED">
      <w:pPr>
        <w:pStyle w:val="ListParagraph"/>
        <w:numPr>
          <w:ilvl w:val="2"/>
          <w:numId w:val="3"/>
        </w:numPr>
        <w:tabs>
          <w:tab w:val="left" w:pos="1537"/>
        </w:tabs>
        <w:spacing w:line="247" w:lineRule="auto"/>
        <w:ind w:right="126"/>
        <w:jc w:val="both"/>
        <w:rPr>
          <w:sz w:val="20"/>
        </w:rPr>
      </w:pPr>
      <w:r>
        <w:rPr>
          <w:sz w:val="20"/>
        </w:rPr>
        <w:t>Where</w:t>
      </w:r>
      <w:r>
        <w:rPr>
          <w:spacing w:val="-14"/>
          <w:sz w:val="20"/>
        </w:rPr>
        <w:t xml:space="preserve"> </w:t>
      </w:r>
      <w:r>
        <w:rPr>
          <w:sz w:val="20"/>
        </w:rPr>
        <w:t>the</w:t>
      </w:r>
      <w:r>
        <w:rPr>
          <w:spacing w:val="-14"/>
          <w:sz w:val="20"/>
        </w:rPr>
        <w:t xml:space="preserve"> </w:t>
      </w:r>
      <w:r>
        <w:rPr>
          <w:sz w:val="20"/>
        </w:rPr>
        <w:t>Committee</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satisfied</w:t>
      </w:r>
      <w:r>
        <w:rPr>
          <w:spacing w:val="-14"/>
          <w:sz w:val="20"/>
        </w:rPr>
        <w:t xml:space="preserve"> </w:t>
      </w:r>
      <w:r>
        <w:rPr>
          <w:sz w:val="20"/>
        </w:rPr>
        <w:t>with</w:t>
      </w:r>
      <w:r>
        <w:rPr>
          <w:spacing w:val="-14"/>
          <w:sz w:val="20"/>
        </w:rPr>
        <w:t xml:space="preserve"> </w:t>
      </w:r>
      <w:r>
        <w:rPr>
          <w:sz w:val="20"/>
        </w:rPr>
        <w:t>any</w:t>
      </w:r>
      <w:r>
        <w:rPr>
          <w:spacing w:val="-14"/>
          <w:sz w:val="20"/>
        </w:rPr>
        <w:t xml:space="preserve"> </w:t>
      </w:r>
      <w:r>
        <w:rPr>
          <w:sz w:val="20"/>
        </w:rPr>
        <w:t>aspect</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proposed</w:t>
      </w:r>
      <w:r>
        <w:rPr>
          <w:spacing w:val="-14"/>
          <w:sz w:val="20"/>
        </w:rPr>
        <w:t xml:space="preserve"> </w:t>
      </w:r>
      <w:r>
        <w:rPr>
          <w:sz w:val="20"/>
        </w:rPr>
        <w:t>financial</w:t>
      </w:r>
      <w:r>
        <w:rPr>
          <w:spacing w:val="-14"/>
          <w:sz w:val="20"/>
        </w:rPr>
        <w:t xml:space="preserve"> </w:t>
      </w:r>
      <w:r>
        <w:rPr>
          <w:sz w:val="20"/>
        </w:rPr>
        <w:t>reporting by the Company, it shall report its views to the Board.</w:t>
      </w:r>
    </w:p>
    <w:p w14:paraId="15C8FB57" w14:textId="77777777" w:rsidR="00F15A2C" w:rsidRDefault="00F15A2C" w:rsidP="004F07ED">
      <w:pPr>
        <w:pStyle w:val="BodyText"/>
        <w:spacing w:line="247" w:lineRule="auto"/>
        <w:rPr>
          <w:sz w:val="24"/>
        </w:rPr>
      </w:pPr>
    </w:p>
    <w:p w14:paraId="15C8FB58" w14:textId="77777777" w:rsidR="00F15A2C" w:rsidRDefault="00667BEE" w:rsidP="004F07ED">
      <w:pPr>
        <w:pStyle w:val="ListParagraph"/>
        <w:numPr>
          <w:ilvl w:val="1"/>
          <w:numId w:val="3"/>
        </w:numPr>
        <w:tabs>
          <w:tab w:val="left" w:pos="828"/>
          <w:tab w:val="left" w:pos="829"/>
        </w:tabs>
        <w:spacing w:line="247" w:lineRule="auto"/>
        <w:ind w:hanging="711"/>
        <w:rPr>
          <w:sz w:val="20"/>
        </w:rPr>
      </w:pPr>
      <w:r>
        <w:rPr>
          <w:spacing w:val="-2"/>
          <w:sz w:val="20"/>
        </w:rPr>
        <w:t>Narrative</w:t>
      </w:r>
      <w:r>
        <w:rPr>
          <w:spacing w:val="3"/>
          <w:sz w:val="20"/>
        </w:rPr>
        <w:t xml:space="preserve"> </w:t>
      </w:r>
      <w:r>
        <w:rPr>
          <w:spacing w:val="-2"/>
          <w:sz w:val="20"/>
        </w:rPr>
        <w:t>Reporting</w:t>
      </w:r>
    </w:p>
    <w:p w14:paraId="15C8FB59" w14:textId="77777777" w:rsidR="00F15A2C" w:rsidRDefault="00F15A2C" w:rsidP="004F07ED">
      <w:pPr>
        <w:pStyle w:val="BodyText"/>
        <w:spacing w:line="247" w:lineRule="auto"/>
        <w:rPr>
          <w:sz w:val="29"/>
        </w:rPr>
      </w:pPr>
    </w:p>
    <w:p w14:paraId="15C8FB5A" w14:textId="77777777" w:rsidR="00F15A2C" w:rsidRDefault="00667BEE" w:rsidP="004F07ED">
      <w:pPr>
        <w:pStyle w:val="BodyText"/>
        <w:spacing w:line="247" w:lineRule="auto"/>
        <w:ind w:left="828" w:right="112"/>
        <w:jc w:val="both"/>
      </w:pPr>
      <w:r>
        <w:t>Where requested by the Board, the Committee should review the content of the annual report and accounts and advise the Board on whether, taken as a whole, it is fair, balanced and understandable,</w:t>
      </w:r>
      <w:r>
        <w:rPr>
          <w:spacing w:val="-11"/>
        </w:rPr>
        <w:t xml:space="preserve"> </w:t>
      </w:r>
      <w:r>
        <w:t>appropriately</w:t>
      </w:r>
      <w:r>
        <w:rPr>
          <w:spacing w:val="-14"/>
        </w:rPr>
        <w:t xml:space="preserve"> </w:t>
      </w:r>
      <w:r>
        <w:t>addresses</w:t>
      </w:r>
      <w:r>
        <w:rPr>
          <w:spacing w:val="-10"/>
        </w:rPr>
        <w:t xml:space="preserve"> </w:t>
      </w:r>
      <w:r>
        <w:t>the</w:t>
      </w:r>
      <w:r>
        <w:rPr>
          <w:spacing w:val="-12"/>
        </w:rPr>
        <w:t xml:space="preserve"> </w:t>
      </w:r>
      <w:r>
        <w:t>principal</w:t>
      </w:r>
      <w:r>
        <w:rPr>
          <w:spacing w:val="-10"/>
        </w:rPr>
        <w:t xml:space="preserve"> </w:t>
      </w:r>
      <w:r>
        <w:t>risks</w:t>
      </w:r>
      <w:r>
        <w:rPr>
          <w:spacing w:val="-10"/>
        </w:rPr>
        <w:t xml:space="preserve"> </w:t>
      </w:r>
      <w:r>
        <w:t>and</w:t>
      </w:r>
      <w:r>
        <w:rPr>
          <w:spacing w:val="-10"/>
        </w:rPr>
        <w:t xml:space="preserve"> </w:t>
      </w:r>
      <w:r>
        <w:t>uncertainties,</w:t>
      </w:r>
      <w:r>
        <w:rPr>
          <w:spacing w:val="-3"/>
        </w:rPr>
        <w:t xml:space="preserve"> </w:t>
      </w:r>
      <w:r>
        <w:t>and</w:t>
      </w:r>
      <w:r>
        <w:rPr>
          <w:spacing w:val="-10"/>
        </w:rPr>
        <w:t xml:space="preserve"> </w:t>
      </w:r>
      <w:r>
        <w:t>provides</w:t>
      </w:r>
      <w:r>
        <w:rPr>
          <w:spacing w:val="-10"/>
        </w:rPr>
        <w:t xml:space="preserve"> </w:t>
      </w:r>
      <w:r>
        <w:t>the information</w:t>
      </w:r>
      <w:r>
        <w:rPr>
          <w:spacing w:val="-14"/>
        </w:rPr>
        <w:t xml:space="preserve"> </w:t>
      </w:r>
      <w:r>
        <w:t>necessary</w:t>
      </w:r>
      <w:r>
        <w:rPr>
          <w:spacing w:val="-14"/>
        </w:rPr>
        <w:t xml:space="preserve"> </w:t>
      </w:r>
      <w:r>
        <w:t>for</w:t>
      </w:r>
      <w:r>
        <w:rPr>
          <w:spacing w:val="-14"/>
        </w:rPr>
        <w:t xml:space="preserve"> </w:t>
      </w:r>
      <w:r>
        <w:t>shareholders</w:t>
      </w:r>
      <w:r>
        <w:rPr>
          <w:spacing w:val="-11"/>
        </w:rPr>
        <w:t xml:space="preserve"> </w:t>
      </w:r>
      <w:r>
        <w:t>to</w:t>
      </w:r>
      <w:r>
        <w:rPr>
          <w:spacing w:val="-14"/>
        </w:rPr>
        <w:t xml:space="preserve"> </w:t>
      </w:r>
      <w:r>
        <w:t>assess</w:t>
      </w:r>
      <w:r>
        <w:rPr>
          <w:spacing w:val="-10"/>
        </w:rPr>
        <w:t xml:space="preserve"> </w:t>
      </w:r>
      <w:r>
        <w:t>the</w:t>
      </w:r>
      <w:r>
        <w:rPr>
          <w:spacing w:val="-12"/>
        </w:rPr>
        <w:t xml:space="preserve"> </w:t>
      </w:r>
      <w:r>
        <w:t>Company's</w:t>
      </w:r>
      <w:r>
        <w:rPr>
          <w:spacing w:val="-10"/>
        </w:rPr>
        <w:t xml:space="preserve"> </w:t>
      </w:r>
      <w:r>
        <w:t>performance,</w:t>
      </w:r>
      <w:r>
        <w:rPr>
          <w:spacing w:val="-14"/>
        </w:rPr>
        <w:t xml:space="preserve"> </w:t>
      </w:r>
      <w:r>
        <w:t>business</w:t>
      </w:r>
      <w:r>
        <w:rPr>
          <w:spacing w:val="-10"/>
        </w:rPr>
        <w:t xml:space="preserve"> </w:t>
      </w:r>
      <w:r>
        <w:t>model and</w:t>
      </w:r>
      <w:r>
        <w:rPr>
          <w:spacing w:val="-14"/>
        </w:rPr>
        <w:t xml:space="preserve"> </w:t>
      </w:r>
      <w:r>
        <w:t>strategy</w:t>
      </w:r>
      <w:r>
        <w:rPr>
          <w:spacing w:val="-16"/>
        </w:rPr>
        <w:t xml:space="preserve"> </w:t>
      </w:r>
      <w:r>
        <w:t>and</w:t>
      </w:r>
      <w:r>
        <w:rPr>
          <w:spacing w:val="-14"/>
        </w:rPr>
        <w:t xml:space="preserve"> </w:t>
      </w:r>
      <w:r>
        <w:t>whether</w:t>
      </w:r>
      <w:r>
        <w:rPr>
          <w:spacing w:val="-13"/>
        </w:rPr>
        <w:t xml:space="preserve"> </w:t>
      </w:r>
      <w:r>
        <w:t>it</w:t>
      </w:r>
      <w:r>
        <w:rPr>
          <w:spacing w:val="-14"/>
        </w:rPr>
        <w:t xml:space="preserve"> </w:t>
      </w:r>
      <w:r>
        <w:t>informs</w:t>
      </w:r>
      <w:r>
        <w:rPr>
          <w:spacing w:val="-13"/>
        </w:rPr>
        <w:t xml:space="preserve"> </w:t>
      </w:r>
      <w:r>
        <w:t>the</w:t>
      </w:r>
      <w:r>
        <w:rPr>
          <w:spacing w:val="-14"/>
        </w:rPr>
        <w:t xml:space="preserve"> </w:t>
      </w:r>
      <w:r>
        <w:t>Board's</w:t>
      </w:r>
      <w:r>
        <w:rPr>
          <w:spacing w:val="-12"/>
        </w:rPr>
        <w:t xml:space="preserve"> </w:t>
      </w:r>
      <w:r>
        <w:t>statement</w:t>
      </w:r>
      <w:r>
        <w:rPr>
          <w:spacing w:val="-14"/>
        </w:rPr>
        <w:t xml:space="preserve"> </w:t>
      </w:r>
      <w:r>
        <w:t>in</w:t>
      </w:r>
      <w:r>
        <w:rPr>
          <w:spacing w:val="-12"/>
        </w:rPr>
        <w:t xml:space="preserve"> </w:t>
      </w:r>
      <w:r>
        <w:t>the</w:t>
      </w:r>
      <w:r>
        <w:rPr>
          <w:spacing w:val="-14"/>
        </w:rPr>
        <w:t xml:space="preserve"> </w:t>
      </w:r>
      <w:r>
        <w:t>annual</w:t>
      </w:r>
      <w:r>
        <w:rPr>
          <w:spacing w:val="-14"/>
        </w:rPr>
        <w:t xml:space="preserve"> </w:t>
      </w:r>
      <w:r>
        <w:t>report</w:t>
      </w:r>
      <w:r>
        <w:rPr>
          <w:spacing w:val="-11"/>
        </w:rPr>
        <w:t xml:space="preserve"> </w:t>
      </w:r>
      <w:r>
        <w:t>on</w:t>
      </w:r>
      <w:r>
        <w:rPr>
          <w:spacing w:val="-14"/>
        </w:rPr>
        <w:t xml:space="preserve"> </w:t>
      </w:r>
      <w:r>
        <w:t>these</w:t>
      </w:r>
      <w:r>
        <w:rPr>
          <w:spacing w:val="-13"/>
        </w:rPr>
        <w:t xml:space="preserve"> </w:t>
      </w:r>
      <w:r>
        <w:t>matters.</w:t>
      </w:r>
    </w:p>
    <w:p w14:paraId="15C8FB5B" w14:textId="77777777" w:rsidR="00F15A2C" w:rsidRDefault="00F15A2C" w:rsidP="004F07ED">
      <w:pPr>
        <w:pStyle w:val="BodyText"/>
        <w:spacing w:line="247" w:lineRule="auto"/>
        <w:rPr>
          <w:sz w:val="23"/>
        </w:rPr>
      </w:pPr>
    </w:p>
    <w:p w14:paraId="15C8FB5C" w14:textId="77777777" w:rsidR="00F15A2C" w:rsidRDefault="00667BEE" w:rsidP="004F07ED">
      <w:pPr>
        <w:pStyle w:val="ListParagraph"/>
        <w:numPr>
          <w:ilvl w:val="1"/>
          <w:numId w:val="3"/>
        </w:numPr>
        <w:tabs>
          <w:tab w:val="left" w:pos="829"/>
        </w:tabs>
        <w:spacing w:line="247" w:lineRule="auto"/>
        <w:ind w:right="4094"/>
        <w:jc w:val="both"/>
        <w:rPr>
          <w:sz w:val="20"/>
        </w:rPr>
      </w:pPr>
      <w:r>
        <w:rPr>
          <w:sz w:val="20"/>
        </w:rPr>
        <w:t>Internal</w:t>
      </w:r>
      <w:r>
        <w:rPr>
          <w:spacing w:val="-8"/>
          <w:sz w:val="20"/>
        </w:rPr>
        <w:t xml:space="preserve"> </w:t>
      </w:r>
      <w:r>
        <w:rPr>
          <w:sz w:val="20"/>
        </w:rPr>
        <w:t>Controls</w:t>
      </w:r>
      <w:r>
        <w:rPr>
          <w:spacing w:val="-6"/>
          <w:sz w:val="20"/>
        </w:rPr>
        <w:t xml:space="preserve"> </w:t>
      </w:r>
      <w:r>
        <w:rPr>
          <w:sz w:val="20"/>
        </w:rPr>
        <w:t>and</w:t>
      </w:r>
      <w:r>
        <w:rPr>
          <w:spacing w:val="-7"/>
          <w:sz w:val="20"/>
        </w:rPr>
        <w:t xml:space="preserve"> </w:t>
      </w:r>
      <w:r>
        <w:rPr>
          <w:sz w:val="20"/>
        </w:rPr>
        <w:t>Risk</w:t>
      </w:r>
      <w:r>
        <w:rPr>
          <w:spacing w:val="-6"/>
          <w:sz w:val="20"/>
        </w:rPr>
        <w:t xml:space="preserve"> </w:t>
      </w:r>
      <w:r>
        <w:rPr>
          <w:sz w:val="20"/>
        </w:rPr>
        <w:t>Management</w:t>
      </w:r>
      <w:r>
        <w:rPr>
          <w:spacing w:val="-5"/>
          <w:sz w:val="20"/>
        </w:rPr>
        <w:t xml:space="preserve"> </w:t>
      </w:r>
      <w:r>
        <w:rPr>
          <w:sz w:val="20"/>
        </w:rPr>
        <w:t xml:space="preserve">Systems </w:t>
      </w:r>
      <w:proofErr w:type="gramStart"/>
      <w:r>
        <w:rPr>
          <w:sz w:val="20"/>
        </w:rPr>
        <w:t>The</w:t>
      </w:r>
      <w:proofErr w:type="gramEnd"/>
      <w:r>
        <w:rPr>
          <w:sz w:val="20"/>
        </w:rPr>
        <w:t xml:space="preserve"> Committee shall:</w:t>
      </w:r>
    </w:p>
    <w:p w14:paraId="15C8FB5F" w14:textId="2DB3F9C4" w:rsidR="00F15A2C" w:rsidRPr="00797EAD" w:rsidRDefault="00667BEE" w:rsidP="004F07ED">
      <w:pPr>
        <w:pStyle w:val="ListParagraph"/>
        <w:numPr>
          <w:ilvl w:val="2"/>
          <w:numId w:val="3"/>
        </w:numPr>
        <w:tabs>
          <w:tab w:val="left" w:pos="1537"/>
        </w:tabs>
        <w:spacing w:line="247" w:lineRule="auto"/>
        <w:ind w:right="121"/>
        <w:jc w:val="both"/>
        <w:rPr>
          <w:sz w:val="20"/>
        </w:rPr>
      </w:pPr>
      <w:r w:rsidRPr="00797EAD">
        <w:rPr>
          <w:sz w:val="20"/>
        </w:rPr>
        <w:t>keep</w:t>
      </w:r>
      <w:r w:rsidRPr="00797EAD">
        <w:rPr>
          <w:spacing w:val="-4"/>
          <w:sz w:val="20"/>
        </w:rPr>
        <w:t xml:space="preserve"> </w:t>
      </w:r>
      <w:r w:rsidRPr="00797EAD">
        <w:rPr>
          <w:sz w:val="20"/>
        </w:rPr>
        <w:t>under</w:t>
      </w:r>
      <w:r w:rsidRPr="00797EAD">
        <w:rPr>
          <w:spacing w:val="-4"/>
          <w:sz w:val="20"/>
        </w:rPr>
        <w:t xml:space="preserve"> </w:t>
      </w:r>
      <w:r w:rsidRPr="00797EAD">
        <w:rPr>
          <w:sz w:val="20"/>
        </w:rPr>
        <w:t>review</w:t>
      </w:r>
      <w:r w:rsidRPr="00797EAD">
        <w:rPr>
          <w:spacing w:val="-5"/>
          <w:sz w:val="20"/>
        </w:rPr>
        <w:t xml:space="preserve"> </w:t>
      </w:r>
      <w:r w:rsidRPr="00797EAD">
        <w:rPr>
          <w:sz w:val="20"/>
        </w:rPr>
        <w:t>the</w:t>
      </w:r>
      <w:r w:rsidRPr="00797EAD">
        <w:rPr>
          <w:spacing w:val="-5"/>
          <w:sz w:val="20"/>
        </w:rPr>
        <w:t xml:space="preserve"> </w:t>
      </w:r>
      <w:r w:rsidRPr="00797EAD">
        <w:rPr>
          <w:sz w:val="20"/>
        </w:rPr>
        <w:t>adequacy</w:t>
      </w:r>
      <w:r w:rsidRPr="00797EAD">
        <w:rPr>
          <w:spacing w:val="-5"/>
          <w:sz w:val="20"/>
        </w:rPr>
        <w:t xml:space="preserve"> </w:t>
      </w:r>
      <w:r w:rsidRPr="00797EAD">
        <w:rPr>
          <w:sz w:val="20"/>
        </w:rPr>
        <w:t>and</w:t>
      </w:r>
      <w:r w:rsidRPr="00797EAD">
        <w:rPr>
          <w:spacing w:val="-3"/>
          <w:sz w:val="20"/>
        </w:rPr>
        <w:t xml:space="preserve"> </w:t>
      </w:r>
      <w:r w:rsidRPr="00797EAD">
        <w:rPr>
          <w:sz w:val="20"/>
        </w:rPr>
        <w:t>effectiveness</w:t>
      </w:r>
      <w:r w:rsidRPr="00797EAD">
        <w:rPr>
          <w:spacing w:val="-2"/>
          <w:sz w:val="20"/>
        </w:rPr>
        <w:t xml:space="preserve"> </w:t>
      </w:r>
      <w:r w:rsidRPr="00797EAD">
        <w:rPr>
          <w:sz w:val="20"/>
        </w:rPr>
        <w:t>of the</w:t>
      </w:r>
      <w:r w:rsidRPr="00797EAD">
        <w:rPr>
          <w:spacing w:val="-2"/>
          <w:sz w:val="20"/>
        </w:rPr>
        <w:t xml:space="preserve"> </w:t>
      </w:r>
      <w:r w:rsidRPr="00797EAD">
        <w:rPr>
          <w:sz w:val="20"/>
        </w:rPr>
        <w:t>Company’s</w:t>
      </w:r>
      <w:r w:rsidRPr="00797EAD">
        <w:rPr>
          <w:spacing w:val="-1"/>
          <w:sz w:val="20"/>
        </w:rPr>
        <w:t xml:space="preserve"> </w:t>
      </w:r>
      <w:r w:rsidRPr="00797EAD">
        <w:rPr>
          <w:sz w:val="20"/>
        </w:rPr>
        <w:t>internal</w:t>
      </w:r>
      <w:r w:rsidRPr="00797EAD">
        <w:rPr>
          <w:spacing w:val="-6"/>
          <w:sz w:val="20"/>
        </w:rPr>
        <w:t xml:space="preserve"> </w:t>
      </w:r>
      <w:r w:rsidRPr="00797EAD">
        <w:rPr>
          <w:sz w:val="20"/>
        </w:rPr>
        <w:t xml:space="preserve">financial control systems that identify, assess, </w:t>
      </w:r>
      <w:proofErr w:type="gramStart"/>
      <w:r w:rsidRPr="00797EAD">
        <w:rPr>
          <w:sz w:val="20"/>
        </w:rPr>
        <w:t>manage</w:t>
      </w:r>
      <w:proofErr w:type="gramEnd"/>
      <w:r w:rsidRPr="00797EAD">
        <w:rPr>
          <w:sz w:val="20"/>
        </w:rPr>
        <w:t xml:space="preserve"> and monitor financial risks, and other internal control and risk management systems, and monitoring the proper implementation of such controls; and</w:t>
      </w:r>
      <w:r w:rsidR="00797EAD" w:rsidRPr="00797EAD">
        <w:rPr>
          <w:sz w:val="20"/>
        </w:rPr>
        <w:t xml:space="preserve"> </w:t>
      </w:r>
      <w:r w:rsidRPr="00797EAD">
        <w:rPr>
          <w:sz w:val="20"/>
        </w:rPr>
        <w:t>review and approve the statements to be included in the annual report concerning internal controls and risk management.</w:t>
      </w:r>
    </w:p>
    <w:p w14:paraId="15C8FB60" w14:textId="77777777" w:rsidR="00F15A2C" w:rsidRDefault="00F15A2C" w:rsidP="004F07ED">
      <w:pPr>
        <w:pStyle w:val="BodyText"/>
        <w:spacing w:line="247" w:lineRule="auto"/>
        <w:rPr>
          <w:sz w:val="24"/>
        </w:rPr>
      </w:pPr>
    </w:p>
    <w:p w14:paraId="15C8FB61" w14:textId="77777777" w:rsidR="00F15A2C" w:rsidRDefault="00667BEE" w:rsidP="004F07ED">
      <w:pPr>
        <w:pStyle w:val="ListParagraph"/>
        <w:numPr>
          <w:ilvl w:val="1"/>
          <w:numId w:val="3"/>
        </w:numPr>
        <w:tabs>
          <w:tab w:val="left" w:pos="829"/>
        </w:tabs>
        <w:spacing w:line="247" w:lineRule="auto"/>
        <w:ind w:right="3196"/>
        <w:jc w:val="both"/>
        <w:rPr>
          <w:sz w:val="20"/>
        </w:rPr>
      </w:pPr>
      <w:r>
        <w:rPr>
          <w:sz w:val="20"/>
        </w:rPr>
        <w:t>Oversight</w:t>
      </w:r>
      <w:r>
        <w:rPr>
          <w:spacing w:val="-6"/>
          <w:sz w:val="20"/>
        </w:rPr>
        <w:t xml:space="preserve"> </w:t>
      </w:r>
      <w:r>
        <w:rPr>
          <w:sz w:val="20"/>
        </w:rPr>
        <w:t>of</w:t>
      </w:r>
      <w:r>
        <w:rPr>
          <w:spacing w:val="-6"/>
          <w:sz w:val="20"/>
        </w:rPr>
        <w:t xml:space="preserve"> </w:t>
      </w:r>
      <w:r>
        <w:rPr>
          <w:sz w:val="20"/>
        </w:rPr>
        <w:t>Compliance</w:t>
      </w:r>
      <w:r>
        <w:rPr>
          <w:spacing w:val="-5"/>
          <w:sz w:val="20"/>
        </w:rPr>
        <w:t xml:space="preserve"> </w:t>
      </w:r>
      <w:r>
        <w:rPr>
          <w:sz w:val="20"/>
        </w:rPr>
        <w:t>function,</w:t>
      </w:r>
      <w:r>
        <w:rPr>
          <w:spacing w:val="-6"/>
          <w:sz w:val="20"/>
        </w:rPr>
        <w:t xml:space="preserve"> </w:t>
      </w:r>
      <w:proofErr w:type="gramStart"/>
      <w:r>
        <w:rPr>
          <w:sz w:val="20"/>
        </w:rPr>
        <w:t>whistleblowing</w:t>
      </w:r>
      <w:proofErr w:type="gramEnd"/>
      <w:r>
        <w:rPr>
          <w:spacing w:val="-5"/>
          <w:sz w:val="20"/>
        </w:rPr>
        <w:t xml:space="preserve"> </w:t>
      </w:r>
      <w:r>
        <w:rPr>
          <w:sz w:val="20"/>
        </w:rPr>
        <w:t>and</w:t>
      </w:r>
      <w:r>
        <w:rPr>
          <w:spacing w:val="-6"/>
          <w:sz w:val="20"/>
        </w:rPr>
        <w:t xml:space="preserve"> </w:t>
      </w:r>
      <w:r>
        <w:rPr>
          <w:sz w:val="20"/>
        </w:rPr>
        <w:t>fraud The Committee shall:</w:t>
      </w:r>
    </w:p>
    <w:p w14:paraId="15C8FB62" w14:textId="77777777" w:rsidR="00F15A2C" w:rsidRDefault="00667BEE" w:rsidP="004F07ED">
      <w:pPr>
        <w:pStyle w:val="ListParagraph"/>
        <w:numPr>
          <w:ilvl w:val="2"/>
          <w:numId w:val="3"/>
        </w:numPr>
        <w:tabs>
          <w:tab w:val="left" w:pos="1537"/>
        </w:tabs>
        <w:spacing w:line="247" w:lineRule="auto"/>
        <w:ind w:right="122"/>
        <w:jc w:val="both"/>
        <w:rPr>
          <w:sz w:val="20"/>
        </w:rPr>
      </w:pPr>
      <w:r>
        <w:rPr>
          <w:sz w:val="20"/>
        </w:rPr>
        <w:t>review the adequacy and security of the Company’s arrangements for its employees and</w:t>
      </w:r>
      <w:r>
        <w:rPr>
          <w:spacing w:val="-14"/>
          <w:sz w:val="20"/>
        </w:rPr>
        <w:t xml:space="preserve"> </w:t>
      </w:r>
      <w:r>
        <w:rPr>
          <w:sz w:val="20"/>
        </w:rPr>
        <w:t>contractors</w:t>
      </w:r>
      <w:r>
        <w:rPr>
          <w:spacing w:val="-14"/>
          <w:sz w:val="20"/>
        </w:rPr>
        <w:t xml:space="preserve"> </w:t>
      </w:r>
      <w:r>
        <w:rPr>
          <w:sz w:val="20"/>
        </w:rPr>
        <w:t>to</w:t>
      </w:r>
      <w:r>
        <w:rPr>
          <w:spacing w:val="-14"/>
          <w:sz w:val="20"/>
        </w:rPr>
        <w:t xml:space="preserve"> </w:t>
      </w:r>
      <w:r>
        <w:rPr>
          <w:sz w:val="20"/>
        </w:rPr>
        <w:t>raise</w:t>
      </w:r>
      <w:r>
        <w:rPr>
          <w:spacing w:val="-14"/>
          <w:sz w:val="20"/>
        </w:rPr>
        <w:t xml:space="preserve"> </w:t>
      </w:r>
      <w:r>
        <w:rPr>
          <w:sz w:val="20"/>
        </w:rPr>
        <w:t>concerns,</w:t>
      </w:r>
      <w:r>
        <w:rPr>
          <w:spacing w:val="-14"/>
          <w:sz w:val="20"/>
        </w:rPr>
        <w:t xml:space="preserve"> </w:t>
      </w:r>
      <w:r>
        <w:rPr>
          <w:sz w:val="20"/>
        </w:rPr>
        <w:t>in</w:t>
      </w:r>
      <w:r>
        <w:rPr>
          <w:spacing w:val="-14"/>
          <w:sz w:val="20"/>
        </w:rPr>
        <w:t xml:space="preserve"> </w:t>
      </w:r>
      <w:r>
        <w:rPr>
          <w:sz w:val="20"/>
        </w:rPr>
        <w:t>confidence,</w:t>
      </w:r>
      <w:r>
        <w:rPr>
          <w:spacing w:val="-14"/>
          <w:sz w:val="20"/>
        </w:rPr>
        <w:t xml:space="preserve"> </w:t>
      </w:r>
      <w:r>
        <w:rPr>
          <w:sz w:val="20"/>
        </w:rPr>
        <w:t>about</w:t>
      </w:r>
      <w:r>
        <w:rPr>
          <w:spacing w:val="-14"/>
          <w:sz w:val="20"/>
        </w:rPr>
        <w:t xml:space="preserve"> </w:t>
      </w:r>
      <w:r>
        <w:rPr>
          <w:sz w:val="20"/>
        </w:rPr>
        <w:t>possible</w:t>
      </w:r>
      <w:r>
        <w:rPr>
          <w:spacing w:val="-14"/>
          <w:sz w:val="20"/>
        </w:rPr>
        <w:t xml:space="preserve"> </w:t>
      </w:r>
      <w:r>
        <w:rPr>
          <w:sz w:val="20"/>
        </w:rPr>
        <w:t>wrongdoing</w:t>
      </w:r>
      <w:r>
        <w:rPr>
          <w:spacing w:val="-13"/>
          <w:sz w:val="20"/>
        </w:rPr>
        <w:t xml:space="preserve"> </w:t>
      </w:r>
      <w:r>
        <w:rPr>
          <w:sz w:val="20"/>
        </w:rPr>
        <w:t>in</w:t>
      </w:r>
      <w:r>
        <w:rPr>
          <w:spacing w:val="-14"/>
          <w:sz w:val="20"/>
        </w:rPr>
        <w:t xml:space="preserve"> </w:t>
      </w:r>
      <w:r>
        <w:rPr>
          <w:sz w:val="20"/>
        </w:rPr>
        <w:t>financial reporting</w:t>
      </w:r>
      <w:r>
        <w:rPr>
          <w:spacing w:val="-2"/>
          <w:sz w:val="20"/>
        </w:rPr>
        <w:t xml:space="preserve"> </w:t>
      </w:r>
      <w:r>
        <w:rPr>
          <w:sz w:val="20"/>
        </w:rPr>
        <w:t>or</w:t>
      </w:r>
      <w:r>
        <w:rPr>
          <w:spacing w:val="-3"/>
          <w:sz w:val="20"/>
        </w:rPr>
        <w:t xml:space="preserve"> </w:t>
      </w:r>
      <w:r>
        <w:rPr>
          <w:sz w:val="20"/>
        </w:rPr>
        <w:t>other matters.</w:t>
      </w:r>
      <w:r>
        <w:rPr>
          <w:spacing w:val="-1"/>
          <w:sz w:val="20"/>
        </w:rPr>
        <w:t xml:space="preserve"> </w:t>
      </w:r>
      <w:r>
        <w:rPr>
          <w:sz w:val="20"/>
        </w:rPr>
        <w:t>The</w:t>
      </w:r>
      <w:r>
        <w:rPr>
          <w:spacing w:val="-4"/>
          <w:sz w:val="20"/>
        </w:rPr>
        <w:t xml:space="preserve"> </w:t>
      </w:r>
      <w:r>
        <w:rPr>
          <w:sz w:val="20"/>
        </w:rPr>
        <w:t>Committee</w:t>
      </w:r>
      <w:r>
        <w:rPr>
          <w:spacing w:val="-4"/>
          <w:sz w:val="20"/>
        </w:rPr>
        <w:t xml:space="preserve"> </w:t>
      </w:r>
      <w:r>
        <w:rPr>
          <w:sz w:val="20"/>
        </w:rPr>
        <w:t>shall</w:t>
      </w:r>
      <w:r>
        <w:rPr>
          <w:spacing w:val="-4"/>
          <w:sz w:val="20"/>
        </w:rPr>
        <w:t xml:space="preserve"> </w:t>
      </w:r>
      <w:r>
        <w:rPr>
          <w:sz w:val="20"/>
        </w:rPr>
        <w:t>ensure</w:t>
      </w:r>
      <w:r>
        <w:rPr>
          <w:spacing w:val="-3"/>
          <w:sz w:val="20"/>
        </w:rPr>
        <w:t xml:space="preserve"> </w:t>
      </w:r>
      <w:r>
        <w:rPr>
          <w:sz w:val="20"/>
        </w:rPr>
        <w:t>that</w:t>
      </w:r>
      <w:r>
        <w:rPr>
          <w:spacing w:val="-4"/>
          <w:sz w:val="20"/>
        </w:rPr>
        <w:t xml:space="preserve"> </w:t>
      </w:r>
      <w:r>
        <w:rPr>
          <w:sz w:val="20"/>
        </w:rPr>
        <w:t>these</w:t>
      </w:r>
      <w:r>
        <w:rPr>
          <w:spacing w:val="-1"/>
          <w:sz w:val="20"/>
        </w:rPr>
        <w:t xml:space="preserve"> </w:t>
      </w:r>
      <w:r>
        <w:rPr>
          <w:sz w:val="20"/>
        </w:rPr>
        <w:t>arrangements allow proportionate</w:t>
      </w:r>
      <w:r>
        <w:rPr>
          <w:spacing w:val="-5"/>
          <w:sz w:val="20"/>
        </w:rPr>
        <w:t xml:space="preserve"> </w:t>
      </w:r>
      <w:r>
        <w:rPr>
          <w:sz w:val="20"/>
        </w:rPr>
        <w:t>and</w:t>
      </w:r>
      <w:r>
        <w:rPr>
          <w:spacing w:val="-5"/>
          <w:sz w:val="20"/>
        </w:rPr>
        <w:t xml:space="preserve"> </w:t>
      </w:r>
      <w:r>
        <w:rPr>
          <w:sz w:val="20"/>
        </w:rPr>
        <w:t>independent</w:t>
      </w:r>
      <w:r>
        <w:rPr>
          <w:spacing w:val="-4"/>
          <w:sz w:val="20"/>
        </w:rPr>
        <w:t xml:space="preserve"> </w:t>
      </w:r>
      <w:r>
        <w:rPr>
          <w:sz w:val="20"/>
        </w:rPr>
        <w:t>investigation</w:t>
      </w:r>
      <w:r>
        <w:rPr>
          <w:spacing w:val="-4"/>
          <w:sz w:val="20"/>
        </w:rPr>
        <w:t xml:space="preserve"> </w:t>
      </w:r>
      <w:r>
        <w:rPr>
          <w:sz w:val="20"/>
        </w:rPr>
        <w:t>of</w:t>
      </w:r>
      <w:r>
        <w:rPr>
          <w:spacing w:val="-3"/>
          <w:sz w:val="20"/>
        </w:rPr>
        <w:t xml:space="preserve"> </w:t>
      </w:r>
      <w:r>
        <w:rPr>
          <w:sz w:val="20"/>
        </w:rPr>
        <w:t>such</w:t>
      </w:r>
      <w:r>
        <w:rPr>
          <w:spacing w:val="-5"/>
          <w:sz w:val="20"/>
        </w:rPr>
        <w:t xml:space="preserve"> </w:t>
      </w:r>
      <w:r>
        <w:rPr>
          <w:sz w:val="20"/>
        </w:rPr>
        <w:t>matters and</w:t>
      </w:r>
      <w:r>
        <w:rPr>
          <w:spacing w:val="-3"/>
          <w:sz w:val="20"/>
        </w:rPr>
        <w:t xml:space="preserve"> </w:t>
      </w:r>
      <w:r>
        <w:rPr>
          <w:sz w:val="20"/>
        </w:rPr>
        <w:t>appropriate</w:t>
      </w:r>
      <w:r>
        <w:rPr>
          <w:spacing w:val="-5"/>
          <w:sz w:val="20"/>
        </w:rPr>
        <w:t xml:space="preserve"> </w:t>
      </w:r>
      <w:r>
        <w:rPr>
          <w:sz w:val="20"/>
        </w:rPr>
        <w:t>follow</w:t>
      </w:r>
      <w:r>
        <w:rPr>
          <w:spacing w:val="-6"/>
          <w:sz w:val="20"/>
        </w:rPr>
        <w:t xml:space="preserve"> </w:t>
      </w:r>
      <w:r>
        <w:rPr>
          <w:sz w:val="20"/>
        </w:rPr>
        <w:t xml:space="preserve">up </w:t>
      </w:r>
      <w:proofErr w:type="gramStart"/>
      <w:r>
        <w:rPr>
          <w:spacing w:val="-2"/>
          <w:sz w:val="20"/>
        </w:rPr>
        <w:t>action;</w:t>
      </w:r>
      <w:proofErr w:type="gramEnd"/>
    </w:p>
    <w:p w14:paraId="15C8FB63" w14:textId="77777777" w:rsidR="00F15A2C" w:rsidRDefault="00F15A2C" w:rsidP="004F07ED">
      <w:pPr>
        <w:pStyle w:val="BodyText"/>
        <w:spacing w:line="247" w:lineRule="auto"/>
        <w:rPr>
          <w:sz w:val="23"/>
        </w:rPr>
      </w:pPr>
    </w:p>
    <w:p w14:paraId="15C8FB64" w14:textId="77777777" w:rsidR="00F15A2C" w:rsidRDefault="00667BEE" w:rsidP="004F07ED">
      <w:pPr>
        <w:pStyle w:val="ListParagraph"/>
        <w:numPr>
          <w:ilvl w:val="2"/>
          <w:numId w:val="3"/>
        </w:numPr>
        <w:tabs>
          <w:tab w:val="left" w:pos="1537"/>
        </w:tabs>
        <w:spacing w:line="247" w:lineRule="auto"/>
        <w:ind w:hanging="711"/>
        <w:rPr>
          <w:sz w:val="20"/>
        </w:rPr>
      </w:pPr>
      <w:r>
        <w:rPr>
          <w:sz w:val="20"/>
        </w:rPr>
        <w:t>review</w:t>
      </w:r>
      <w:r>
        <w:rPr>
          <w:spacing w:val="-13"/>
          <w:sz w:val="20"/>
        </w:rPr>
        <w:t xml:space="preserve"> </w:t>
      </w:r>
      <w:r>
        <w:rPr>
          <w:sz w:val="20"/>
        </w:rPr>
        <w:t>the</w:t>
      </w:r>
      <w:r>
        <w:rPr>
          <w:spacing w:val="-12"/>
          <w:sz w:val="20"/>
        </w:rPr>
        <w:t xml:space="preserve"> </w:t>
      </w:r>
      <w:r>
        <w:rPr>
          <w:sz w:val="20"/>
        </w:rPr>
        <w:t>Company's</w:t>
      </w:r>
      <w:r>
        <w:rPr>
          <w:spacing w:val="-8"/>
          <w:sz w:val="20"/>
        </w:rPr>
        <w:t xml:space="preserve"> </w:t>
      </w:r>
      <w:r>
        <w:rPr>
          <w:sz w:val="20"/>
        </w:rPr>
        <w:t>procedures</w:t>
      </w:r>
      <w:r>
        <w:rPr>
          <w:spacing w:val="-7"/>
          <w:sz w:val="20"/>
        </w:rPr>
        <w:t xml:space="preserve"> </w:t>
      </w:r>
      <w:r>
        <w:rPr>
          <w:sz w:val="20"/>
        </w:rPr>
        <w:t>for</w:t>
      </w:r>
      <w:r>
        <w:rPr>
          <w:spacing w:val="-11"/>
          <w:sz w:val="20"/>
        </w:rPr>
        <w:t xml:space="preserve"> </w:t>
      </w:r>
      <w:r>
        <w:rPr>
          <w:sz w:val="20"/>
        </w:rPr>
        <w:t>detecting</w:t>
      </w:r>
      <w:r>
        <w:rPr>
          <w:spacing w:val="-9"/>
          <w:sz w:val="20"/>
        </w:rPr>
        <w:t xml:space="preserve"> </w:t>
      </w:r>
      <w:proofErr w:type="gramStart"/>
      <w:r>
        <w:rPr>
          <w:spacing w:val="-2"/>
          <w:sz w:val="20"/>
        </w:rPr>
        <w:t>fraud;</w:t>
      </w:r>
      <w:proofErr w:type="gramEnd"/>
    </w:p>
    <w:p w14:paraId="15C8FB65" w14:textId="77777777" w:rsidR="00F15A2C" w:rsidRDefault="00F15A2C" w:rsidP="004F07ED">
      <w:pPr>
        <w:pStyle w:val="BodyText"/>
        <w:spacing w:line="247" w:lineRule="auto"/>
        <w:rPr>
          <w:sz w:val="28"/>
        </w:rPr>
      </w:pPr>
    </w:p>
    <w:p w14:paraId="15C8FB66" w14:textId="77777777" w:rsidR="00F15A2C" w:rsidRDefault="00667BEE" w:rsidP="004F07ED">
      <w:pPr>
        <w:pStyle w:val="ListParagraph"/>
        <w:numPr>
          <w:ilvl w:val="2"/>
          <w:numId w:val="3"/>
        </w:numPr>
        <w:tabs>
          <w:tab w:val="left" w:pos="1537"/>
        </w:tabs>
        <w:spacing w:line="247" w:lineRule="auto"/>
        <w:ind w:right="125"/>
        <w:jc w:val="both"/>
        <w:rPr>
          <w:sz w:val="20"/>
        </w:rPr>
      </w:pPr>
      <w:r>
        <w:rPr>
          <w:sz w:val="20"/>
        </w:rPr>
        <w:t xml:space="preserve">review the Company's systems and controls for the prevention of bribery and receive reports on </w:t>
      </w:r>
      <w:proofErr w:type="gramStart"/>
      <w:r>
        <w:rPr>
          <w:sz w:val="20"/>
        </w:rPr>
        <w:t>non-compliance;</w:t>
      </w:r>
      <w:proofErr w:type="gramEnd"/>
    </w:p>
    <w:p w14:paraId="15C8FB67" w14:textId="77777777" w:rsidR="00F15A2C" w:rsidRDefault="00F15A2C" w:rsidP="004F07ED">
      <w:pPr>
        <w:pStyle w:val="BodyText"/>
        <w:spacing w:line="247" w:lineRule="auto"/>
        <w:rPr>
          <w:sz w:val="24"/>
        </w:rPr>
      </w:pPr>
    </w:p>
    <w:p w14:paraId="15C8FB68" w14:textId="77777777" w:rsidR="00F15A2C" w:rsidRDefault="00667BEE" w:rsidP="004F07ED">
      <w:pPr>
        <w:pStyle w:val="ListParagraph"/>
        <w:numPr>
          <w:ilvl w:val="2"/>
          <w:numId w:val="3"/>
        </w:numPr>
        <w:tabs>
          <w:tab w:val="left" w:pos="1537"/>
        </w:tabs>
        <w:spacing w:line="247" w:lineRule="auto"/>
        <w:ind w:right="115"/>
        <w:jc w:val="both"/>
        <w:rPr>
          <w:sz w:val="20"/>
        </w:rPr>
      </w:pPr>
      <w:r>
        <w:rPr>
          <w:sz w:val="20"/>
        </w:rPr>
        <w:t>review</w:t>
      </w:r>
      <w:r>
        <w:rPr>
          <w:spacing w:val="-8"/>
          <w:sz w:val="20"/>
        </w:rPr>
        <w:t xml:space="preserve"> </w:t>
      </w:r>
      <w:r>
        <w:rPr>
          <w:sz w:val="20"/>
        </w:rPr>
        <w:t>regular</w:t>
      </w:r>
      <w:r>
        <w:rPr>
          <w:spacing w:val="-6"/>
          <w:sz w:val="20"/>
        </w:rPr>
        <w:t xml:space="preserve"> </w:t>
      </w:r>
      <w:r>
        <w:rPr>
          <w:sz w:val="20"/>
        </w:rPr>
        <w:t>reports</w:t>
      </w:r>
      <w:r>
        <w:rPr>
          <w:spacing w:val="-3"/>
          <w:sz w:val="20"/>
        </w:rPr>
        <w:t xml:space="preserve"> </w:t>
      </w:r>
      <w:r>
        <w:rPr>
          <w:sz w:val="20"/>
        </w:rPr>
        <w:t>from</w:t>
      </w:r>
      <w:r>
        <w:rPr>
          <w:spacing w:val="-3"/>
          <w:sz w:val="20"/>
        </w:rPr>
        <w:t xml:space="preserve"> </w:t>
      </w:r>
      <w:r>
        <w:rPr>
          <w:sz w:val="20"/>
        </w:rPr>
        <w:t>the</w:t>
      </w:r>
      <w:r>
        <w:rPr>
          <w:spacing w:val="-7"/>
          <w:sz w:val="20"/>
        </w:rPr>
        <w:t xml:space="preserve"> </w:t>
      </w:r>
      <w:r>
        <w:rPr>
          <w:sz w:val="20"/>
        </w:rPr>
        <w:t>Money</w:t>
      </w:r>
      <w:r>
        <w:rPr>
          <w:spacing w:val="-8"/>
          <w:sz w:val="20"/>
        </w:rPr>
        <w:t xml:space="preserve"> </w:t>
      </w:r>
      <w:r>
        <w:rPr>
          <w:sz w:val="20"/>
        </w:rPr>
        <w:t>Laundering</w:t>
      </w:r>
      <w:r>
        <w:rPr>
          <w:spacing w:val="-7"/>
          <w:sz w:val="20"/>
        </w:rPr>
        <w:t xml:space="preserve"> </w:t>
      </w:r>
      <w:r>
        <w:rPr>
          <w:sz w:val="20"/>
        </w:rPr>
        <w:t>Reporting</w:t>
      </w:r>
      <w:r>
        <w:rPr>
          <w:spacing w:val="-7"/>
          <w:sz w:val="20"/>
        </w:rPr>
        <w:t xml:space="preserve"> </w:t>
      </w:r>
      <w:r>
        <w:rPr>
          <w:sz w:val="20"/>
        </w:rPr>
        <w:t>Officer</w:t>
      </w:r>
      <w:r>
        <w:rPr>
          <w:spacing w:val="-1"/>
          <w:sz w:val="20"/>
        </w:rPr>
        <w:t xml:space="preserve"> </w:t>
      </w:r>
      <w:r>
        <w:rPr>
          <w:sz w:val="20"/>
        </w:rPr>
        <w:t>and</w:t>
      </w:r>
      <w:r>
        <w:rPr>
          <w:spacing w:val="-9"/>
          <w:sz w:val="20"/>
        </w:rPr>
        <w:t xml:space="preserve"> </w:t>
      </w:r>
      <w:r>
        <w:rPr>
          <w:sz w:val="20"/>
        </w:rPr>
        <w:t>the</w:t>
      </w:r>
      <w:r>
        <w:rPr>
          <w:spacing w:val="-8"/>
          <w:sz w:val="20"/>
        </w:rPr>
        <w:t xml:space="preserve"> </w:t>
      </w:r>
      <w:r>
        <w:rPr>
          <w:sz w:val="20"/>
        </w:rPr>
        <w:t>adequacy and effectiveness of the company’s anti-money laundering systems and controls; and</w:t>
      </w:r>
    </w:p>
    <w:p w14:paraId="15C8FB69" w14:textId="77777777" w:rsidR="00F15A2C" w:rsidRDefault="00F15A2C" w:rsidP="004F07ED">
      <w:pPr>
        <w:pStyle w:val="BodyText"/>
        <w:spacing w:line="247" w:lineRule="auto"/>
        <w:rPr>
          <w:sz w:val="24"/>
        </w:rPr>
      </w:pPr>
    </w:p>
    <w:p w14:paraId="15C8FB6A" w14:textId="77777777" w:rsidR="00F15A2C" w:rsidRDefault="00667BEE" w:rsidP="004F07ED">
      <w:pPr>
        <w:pStyle w:val="ListParagraph"/>
        <w:numPr>
          <w:ilvl w:val="2"/>
          <w:numId w:val="3"/>
        </w:numPr>
        <w:tabs>
          <w:tab w:val="left" w:pos="1537"/>
        </w:tabs>
        <w:spacing w:line="247" w:lineRule="auto"/>
        <w:ind w:right="119"/>
        <w:jc w:val="both"/>
        <w:rPr>
          <w:sz w:val="20"/>
        </w:rPr>
      </w:pPr>
      <w:r>
        <w:rPr>
          <w:sz w:val="20"/>
        </w:rPr>
        <w:t>review regular reports from the Compliance Officer and keep under review the adequacy</w:t>
      </w:r>
      <w:r>
        <w:rPr>
          <w:spacing w:val="-6"/>
          <w:sz w:val="20"/>
        </w:rPr>
        <w:t xml:space="preserve"> </w:t>
      </w:r>
      <w:r>
        <w:rPr>
          <w:sz w:val="20"/>
        </w:rPr>
        <w:t>and</w:t>
      </w:r>
      <w:r>
        <w:rPr>
          <w:spacing w:val="-4"/>
          <w:sz w:val="20"/>
        </w:rPr>
        <w:t xml:space="preserve"> </w:t>
      </w:r>
      <w:r>
        <w:rPr>
          <w:sz w:val="20"/>
        </w:rPr>
        <w:t>effectiveness</w:t>
      </w:r>
      <w:r>
        <w:rPr>
          <w:spacing w:val="-3"/>
          <w:sz w:val="20"/>
        </w:rPr>
        <w:t xml:space="preserve"> </w:t>
      </w:r>
      <w:r>
        <w:rPr>
          <w:sz w:val="20"/>
        </w:rPr>
        <w:t>of</w:t>
      </w:r>
      <w:r>
        <w:rPr>
          <w:spacing w:val="-6"/>
          <w:sz w:val="20"/>
        </w:rPr>
        <w:t xml:space="preserve"> </w:t>
      </w:r>
      <w:r>
        <w:rPr>
          <w:sz w:val="20"/>
        </w:rPr>
        <w:t>the</w:t>
      </w:r>
      <w:r>
        <w:rPr>
          <w:spacing w:val="-9"/>
          <w:sz w:val="20"/>
        </w:rPr>
        <w:t xml:space="preserve"> </w:t>
      </w:r>
      <w:r>
        <w:rPr>
          <w:sz w:val="20"/>
        </w:rPr>
        <w:t>company’s</w:t>
      </w:r>
      <w:r>
        <w:rPr>
          <w:spacing w:val="-2"/>
          <w:sz w:val="20"/>
        </w:rPr>
        <w:t xml:space="preserve"> </w:t>
      </w:r>
      <w:r>
        <w:rPr>
          <w:sz w:val="20"/>
        </w:rPr>
        <w:t>compliance</w:t>
      </w:r>
      <w:r>
        <w:rPr>
          <w:spacing w:val="-7"/>
          <w:sz w:val="20"/>
        </w:rPr>
        <w:t xml:space="preserve"> </w:t>
      </w:r>
      <w:r>
        <w:rPr>
          <w:sz w:val="20"/>
        </w:rPr>
        <w:t>function,</w:t>
      </w:r>
      <w:r>
        <w:rPr>
          <w:spacing w:val="-3"/>
          <w:sz w:val="20"/>
        </w:rPr>
        <w:t xml:space="preserve"> </w:t>
      </w:r>
      <w:r>
        <w:rPr>
          <w:sz w:val="20"/>
        </w:rPr>
        <w:t>internal</w:t>
      </w:r>
      <w:r>
        <w:rPr>
          <w:spacing w:val="-6"/>
          <w:sz w:val="20"/>
        </w:rPr>
        <w:t xml:space="preserve"> </w:t>
      </w:r>
      <w:r>
        <w:rPr>
          <w:sz w:val="20"/>
        </w:rPr>
        <w:t xml:space="preserve">monitoring and external reviews undertaken and actions </w:t>
      </w:r>
      <w:proofErr w:type="gramStart"/>
      <w:r>
        <w:rPr>
          <w:sz w:val="20"/>
        </w:rPr>
        <w:t>identified;</w:t>
      </w:r>
      <w:proofErr w:type="gramEnd"/>
    </w:p>
    <w:p w14:paraId="15C8FB6B" w14:textId="77777777" w:rsidR="00F15A2C" w:rsidRDefault="00F15A2C" w:rsidP="004F07ED">
      <w:pPr>
        <w:pStyle w:val="BodyText"/>
        <w:spacing w:line="247" w:lineRule="auto"/>
        <w:rPr>
          <w:sz w:val="24"/>
        </w:rPr>
      </w:pPr>
    </w:p>
    <w:p w14:paraId="15C8FB6C" w14:textId="77777777" w:rsidR="00F15A2C" w:rsidRDefault="00667BEE" w:rsidP="004F07ED">
      <w:pPr>
        <w:pStyle w:val="ListParagraph"/>
        <w:numPr>
          <w:ilvl w:val="2"/>
          <w:numId w:val="3"/>
        </w:numPr>
        <w:tabs>
          <w:tab w:val="left" w:pos="1537"/>
        </w:tabs>
        <w:spacing w:line="247" w:lineRule="auto"/>
        <w:ind w:right="118"/>
        <w:jc w:val="both"/>
        <w:rPr>
          <w:sz w:val="20"/>
        </w:rPr>
      </w:pPr>
      <w:r>
        <w:rPr>
          <w:sz w:val="20"/>
        </w:rPr>
        <w:t>review</w:t>
      </w:r>
      <w:r>
        <w:rPr>
          <w:spacing w:val="-9"/>
          <w:sz w:val="20"/>
        </w:rPr>
        <w:t xml:space="preserve"> </w:t>
      </w:r>
      <w:r>
        <w:rPr>
          <w:sz w:val="20"/>
        </w:rPr>
        <w:t>the</w:t>
      </w:r>
      <w:r>
        <w:rPr>
          <w:spacing w:val="-7"/>
          <w:sz w:val="20"/>
        </w:rPr>
        <w:t xml:space="preserve"> </w:t>
      </w:r>
      <w:r>
        <w:rPr>
          <w:sz w:val="20"/>
        </w:rPr>
        <w:t>Company’s</w:t>
      </w:r>
      <w:r>
        <w:rPr>
          <w:spacing w:val="-5"/>
          <w:sz w:val="20"/>
        </w:rPr>
        <w:t xml:space="preserve"> </w:t>
      </w:r>
      <w:r>
        <w:rPr>
          <w:sz w:val="20"/>
        </w:rPr>
        <w:t>compliance</w:t>
      </w:r>
      <w:r>
        <w:rPr>
          <w:spacing w:val="-4"/>
          <w:sz w:val="20"/>
        </w:rPr>
        <w:t xml:space="preserve"> </w:t>
      </w:r>
      <w:r>
        <w:rPr>
          <w:sz w:val="20"/>
        </w:rPr>
        <w:t>with</w:t>
      </w:r>
      <w:r>
        <w:rPr>
          <w:spacing w:val="-8"/>
          <w:sz w:val="20"/>
        </w:rPr>
        <w:t xml:space="preserve"> </w:t>
      </w:r>
      <w:r>
        <w:rPr>
          <w:sz w:val="20"/>
        </w:rPr>
        <w:t>the</w:t>
      </w:r>
      <w:r>
        <w:rPr>
          <w:spacing w:val="-7"/>
          <w:sz w:val="20"/>
        </w:rPr>
        <w:t xml:space="preserve"> </w:t>
      </w:r>
      <w:r>
        <w:rPr>
          <w:sz w:val="20"/>
        </w:rPr>
        <w:t>rules</w:t>
      </w:r>
      <w:r>
        <w:rPr>
          <w:spacing w:val="-6"/>
          <w:sz w:val="20"/>
        </w:rPr>
        <w:t xml:space="preserve"> </w:t>
      </w:r>
      <w:r>
        <w:rPr>
          <w:sz w:val="20"/>
        </w:rPr>
        <w:t>and</w:t>
      </w:r>
      <w:r>
        <w:rPr>
          <w:spacing w:val="-8"/>
          <w:sz w:val="20"/>
        </w:rPr>
        <w:t xml:space="preserve"> </w:t>
      </w:r>
      <w:r>
        <w:rPr>
          <w:sz w:val="20"/>
        </w:rPr>
        <w:t>regulations</w:t>
      </w:r>
      <w:r>
        <w:rPr>
          <w:spacing w:val="-2"/>
          <w:sz w:val="20"/>
        </w:rPr>
        <w:t xml:space="preserve"> </w:t>
      </w:r>
      <w:r>
        <w:rPr>
          <w:sz w:val="20"/>
        </w:rPr>
        <w:t>applicable</w:t>
      </w:r>
      <w:r>
        <w:rPr>
          <w:spacing w:val="-7"/>
          <w:sz w:val="20"/>
        </w:rPr>
        <w:t xml:space="preserve"> </w:t>
      </w:r>
      <w:r>
        <w:rPr>
          <w:sz w:val="20"/>
        </w:rPr>
        <w:t>to</w:t>
      </w:r>
      <w:r>
        <w:rPr>
          <w:spacing w:val="-5"/>
          <w:sz w:val="20"/>
        </w:rPr>
        <w:t xml:space="preserve"> </w:t>
      </w:r>
      <w:r>
        <w:rPr>
          <w:sz w:val="20"/>
        </w:rPr>
        <w:t>its</w:t>
      </w:r>
      <w:r>
        <w:rPr>
          <w:spacing w:val="-4"/>
          <w:sz w:val="20"/>
        </w:rPr>
        <w:t xml:space="preserve"> </w:t>
      </w:r>
      <w:proofErr w:type="spellStart"/>
      <w:r>
        <w:rPr>
          <w:sz w:val="20"/>
        </w:rPr>
        <w:t>FCA</w:t>
      </w:r>
      <w:proofErr w:type="spellEnd"/>
      <w:r>
        <w:rPr>
          <w:sz w:val="20"/>
        </w:rPr>
        <w:t>- regulated subsidiaries and, in particular, to keep under review the risk and control framework in relation to compliance with Client Assets rules (“CASS”</w:t>
      </w:r>
      <w:proofErr w:type="gramStart"/>
      <w:r>
        <w:rPr>
          <w:sz w:val="20"/>
        </w:rPr>
        <w:t>);</w:t>
      </w:r>
      <w:proofErr w:type="gramEnd"/>
    </w:p>
    <w:p w14:paraId="15C8FB6D" w14:textId="77777777" w:rsidR="00F15A2C" w:rsidRDefault="00F15A2C" w:rsidP="004F07ED">
      <w:pPr>
        <w:pStyle w:val="BodyText"/>
        <w:spacing w:line="247" w:lineRule="auto"/>
        <w:rPr>
          <w:sz w:val="23"/>
        </w:rPr>
      </w:pPr>
    </w:p>
    <w:p w14:paraId="15C8FB6E" w14:textId="77777777" w:rsidR="00F15A2C" w:rsidRDefault="00667BEE" w:rsidP="004F07ED">
      <w:pPr>
        <w:pStyle w:val="ListParagraph"/>
        <w:numPr>
          <w:ilvl w:val="2"/>
          <w:numId w:val="3"/>
        </w:numPr>
        <w:tabs>
          <w:tab w:val="left" w:pos="1537"/>
        </w:tabs>
        <w:spacing w:line="247" w:lineRule="auto"/>
        <w:ind w:right="115"/>
        <w:jc w:val="both"/>
        <w:rPr>
          <w:sz w:val="20"/>
        </w:rPr>
      </w:pPr>
      <w:r>
        <w:rPr>
          <w:sz w:val="20"/>
        </w:rPr>
        <w:t>monitor</w:t>
      </w:r>
      <w:r>
        <w:rPr>
          <w:spacing w:val="-5"/>
          <w:sz w:val="20"/>
        </w:rPr>
        <w:t xml:space="preserve"> </w:t>
      </w:r>
      <w:r>
        <w:rPr>
          <w:sz w:val="20"/>
        </w:rPr>
        <w:t>and</w:t>
      </w:r>
      <w:r>
        <w:rPr>
          <w:spacing w:val="-7"/>
          <w:sz w:val="20"/>
        </w:rPr>
        <w:t xml:space="preserve"> </w:t>
      </w:r>
      <w:r>
        <w:rPr>
          <w:sz w:val="20"/>
        </w:rPr>
        <w:t>review</w:t>
      </w:r>
      <w:r>
        <w:rPr>
          <w:spacing w:val="-8"/>
          <w:sz w:val="20"/>
        </w:rPr>
        <w:t xml:space="preserve"> </w:t>
      </w:r>
      <w:r>
        <w:rPr>
          <w:sz w:val="20"/>
        </w:rPr>
        <w:t>the</w:t>
      </w:r>
      <w:r>
        <w:rPr>
          <w:spacing w:val="-7"/>
          <w:sz w:val="20"/>
        </w:rPr>
        <w:t xml:space="preserve"> </w:t>
      </w:r>
      <w:r>
        <w:rPr>
          <w:sz w:val="20"/>
        </w:rPr>
        <w:t>effectiveness</w:t>
      </w:r>
      <w:r>
        <w:rPr>
          <w:spacing w:val="-3"/>
          <w:sz w:val="20"/>
        </w:rPr>
        <w:t xml:space="preserve"> </w:t>
      </w:r>
      <w:r>
        <w:rPr>
          <w:sz w:val="20"/>
        </w:rPr>
        <w:t>of</w:t>
      </w:r>
      <w:r>
        <w:rPr>
          <w:spacing w:val="-6"/>
          <w:sz w:val="20"/>
        </w:rPr>
        <w:t xml:space="preserve"> </w:t>
      </w:r>
      <w:r>
        <w:rPr>
          <w:sz w:val="20"/>
        </w:rPr>
        <w:t>the</w:t>
      </w:r>
      <w:r>
        <w:rPr>
          <w:spacing w:val="-7"/>
          <w:sz w:val="20"/>
        </w:rPr>
        <w:t xml:space="preserve"> </w:t>
      </w:r>
      <w:r>
        <w:rPr>
          <w:sz w:val="20"/>
        </w:rPr>
        <w:t>Company’s risk</w:t>
      </w:r>
      <w:r>
        <w:rPr>
          <w:spacing w:val="-2"/>
          <w:sz w:val="20"/>
        </w:rPr>
        <w:t xml:space="preserve"> </w:t>
      </w:r>
      <w:r>
        <w:rPr>
          <w:sz w:val="20"/>
        </w:rPr>
        <w:t>and</w:t>
      </w:r>
      <w:r>
        <w:rPr>
          <w:spacing w:val="-9"/>
          <w:sz w:val="20"/>
        </w:rPr>
        <w:t xml:space="preserve"> </w:t>
      </w:r>
      <w:r>
        <w:rPr>
          <w:sz w:val="20"/>
        </w:rPr>
        <w:t>compliance</w:t>
      </w:r>
      <w:r>
        <w:rPr>
          <w:spacing w:val="-8"/>
          <w:sz w:val="20"/>
        </w:rPr>
        <w:t xml:space="preserve"> </w:t>
      </w:r>
      <w:r>
        <w:rPr>
          <w:sz w:val="20"/>
        </w:rPr>
        <w:t>function</w:t>
      </w:r>
      <w:r>
        <w:rPr>
          <w:spacing w:val="-4"/>
          <w:sz w:val="20"/>
        </w:rPr>
        <w:t xml:space="preserve"> </w:t>
      </w:r>
      <w:r>
        <w:rPr>
          <w:sz w:val="20"/>
        </w:rPr>
        <w:t xml:space="preserve">in </w:t>
      </w:r>
      <w:r>
        <w:rPr>
          <w:sz w:val="20"/>
        </w:rPr>
        <w:lastRenderedPageBreak/>
        <w:t xml:space="preserve">the context of the Company’s overall risk management system and the work of compliance, finance and the external </w:t>
      </w:r>
      <w:proofErr w:type="gramStart"/>
      <w:r>
        <w:rPr>
          <w:sz w:val="20"/>
        </w:rPr>
        <w:t>auditor;</w:t>
      </w:r>
      <w:proofErr w:type="gramEnd"/>
    </w:p>
    <w:p w14:paraId="15C8FB6F" w14:textId="77777777" w:rsidR="00F15A2C" w:rsidRDefault="00F15A2C" w:rsidP="004F07ED">
      <w:pPr>
        <w:pStyle w:val="BodyText"/>
        <w:spacing w:line="247" w:lineRule="auto"/>
        <w:rPr>
          <w:sz w:val="24"/>
        </w:rPr>
      </w:pPr>
    </w:p>
    <w:p w14:paraId="15C8FB70" w14:textId="77777777" w:rsidR="00F15A2C" w:rsidRDefault="00667BEE" w:rsidP="004F07ED">
      <w:pPr>
        <w:pStyle w:val="ListParagraph"/>
        <w:numPr>
          <w:ilvl w:val="2"/>
          <w:numId w:val="3"/>
        </w:numPr>
        <w:tabs>
          <w:tab w:val="left" w:pos="1537"/>
        </w:tabs>
        <w:spacing w:line="247" w:lineRule="auto"/>
        <w:ind w:right="129"/>
        <w:jc w:val="both"/>
        <w:rPr>
          <w:sz w:val="20"/>
        </w:rPr>
      </w:pPr>
      <w:r>
        <w:rPr>
          <w:sz w:val="20"/>
        </w:rPr>
        <w:t xml:space="preserve">consider and approve the remit of the risk and compliance function and ensure it has adequate resources and appropriate access to information to enable it to perform its function effectively and in accordance with the relevant professional </w:t>
      </w:r>
      <w:proofErr w:type="gramStart"/>
      <w:r>
        <w:rPr>
          <w:sz w:val="20"/>
        </w:rPr>
        <w:t>standards;</w:t>
      </w:r>
      <w:proofErr w:type="gramEnd"/>
    </w:p>
    <w:p w14:paraId="15C8FB71" w14:textId="77777777" w:rsidR="00F15A2C" w:rsidRDefault="00F15A2C" w:rsidP="004F07ED">
      <w:pPr>
        <w:pStyle w:val="BodyText"/>
        <w:spacing w:line="247" w:lineRule="auto"/>
        <w:rPr>
          <w:sz w:val="24"/>
        </w:rPr>
      </w:pPr>
    </w:p>
    <w:p w14:paraId="15C8FB72" w14:textId="77777777" w:rsidR="00F15A2C" w:rsidRDefault="00667BEE" w:rsidP="004F07ED">
      <w:pPr>
        <w:pStyle w:val="ListParagraph"/>
        <w:numPr>
          <w:ilvl w:val="2"/>
          <w:numId w:val="3"/>
        </w:numPr>
        <w:tabs>
          <w:tab w:val="left" w:pos="1537"/>
        </w:tabs>
        <w:spacing w:line="247" w:lineRule="auto"/>
        <w:ind w:right="115"/>
        <w:jc w:val="both"/>
        <w:rPr>
          <w:sz w:val="20"/>
        </w:rPr>
      </w:pPr>
      <w:r>
        <w:rPr>
          <w:sz w:val="20"/>
        </w:rPr>
        <w:t>ensure the risk and compliance function has unrestricted scope, the necessary resources and access to information required, ensure there is open communication between</w:t>
      </w:r>
      <w:r>
        <w:rPr>
          <w:spacing w:val="-4"/>
          <w:sz w:val="20"/>
        </w:rPr>
        <w:t xml:space="preserve"> </w:t>
      </w:r>
      <w:r>
        <w:rPr>
          <w:sz w:val="20"/>
        </w:rPr>
        <w:t>different</w:t>
      </w:r>
      <w:r>
        <w:rPr>
          <w:spacing w:val="-8"/>
          <w:sz w:val="20"/>
        </w:rPr>
        <w:t xml:space="preserve"> </w:t>
      </w:r>
      <w:r>
        <w:rPr>
          <w:sz w:val="20"/>
        </w:rPr>
        <w:t>functions and</w:t>
      </w:r>
      <w:r>
        <w:rPr>
          <w:spacing w:val="-6"/>
          <w:sz w:val="20"/>
        </w:rPr>
        <w:t xml:space="preserve"> </w:t>
      </w:r>
      <w:r>
        <w:rPr>
          <w:sz w:val="20"/>
        </w:rPr>
        <w:t>that</w:t>
      </w:r>
      <w:r>
        <w:rPr>
          <w:spacing w:val="-6"/>
          <w:sz w:val="20"/>
        </w:rPr>
        <w:t xml:space="preserve"> </w:t>
      </w:r>
      <w:r>
        <w:rPr>
          <w:sz w:val="20"/>
        </w:rPr>
        <w:t>there</w:t>
      </w:r>
      <w:r>
        <w:rPr>
          <w:spacing w:val="-4"/>
          <w:sz w:val="20"/>
        </w:rPr>
        <w:t xml:space="preserve"> </w:t>
      </w:r>
      <w:r>
        <w:rPr>
          <w:sz w:val="20"/>
        </w:rPr>
        <w:t>is</w:t>
      </w:r>
      <w:r>
        <w:rPr>
          <w:spacing w:val="-5"/>
          <w:sz w:val="20"/>
        </w:rPr>
        <w:t xml:space="preserve"> </w:t>
      </w:r>
      <w:r>
        <w:rPr>
          <w:sz w:val="20"/>
        </w:rPr>
        <w:t>adequate</w:t>
      </w:r>
      <w:r>
        <w:rPr>
          <w:spacing w:val="-3"/>
          <w:sz w:val="20"/>
        </w:rPr>
        <w:t xml:space="preserve"> </w:t>
      </w:r>
      <w:r>
        <w:rPr>
          <w:sz w:val="20"/>
        </w:rPr>
        <w:t>oversight</w:t>
      </w:r>
      <w:r>
        <w:rPr>
          <w:spacing w:val="-3"/>
          <w:sz w:val="20"/>
        </w:rPr>
        <w:t xml:space="preserve"> </w:t>
      </w:r>
      <w:r>
        <w:rPr>
          <w:sz w:val="20"/>
        </w:rPr>
        <w:t>of</w:t>
      </w:r>
      <w:r>
        <w:rPr>
          <w:spacing w:val="-4"/>
          <w:sz w:val="20"/>
        </w:rPr>
        <w:t xml:space="preserve"> </w:t>
      </w:r>
      <w:r>
        <w:rPr>
          <w:sz w:val="20"/>
        </w:rPr>
        <w:t>the</w:t>
      </w:r>
      <w:r>
        <w:rPr>
          <w:spacing w:val="-7"/>
          <w:sz w:val="20"/>
        </w:rPr>
        <w:t xml:space="preserve"> </w:t>
      </w:r>
      <w:r>
        <w:rPr>
          <w:sz w:val="20"/>
        </w:rPr>
        <w:t>effectiveness</w:t>
      </w:r>
      <w:r>
        <w:rPr>
          <w:spacing w:val="-3"/>
          <w:sz w:val="20"/>
        </w:rPr>
        <w:t xml:space="preserve"> </w:t>
      </w:r>
      <w:r>
        <w:rPr>
          <w:sz w:val="20"/>
        </w:rPr>
        <w:t xml:space="preserve">of these </w:t>
      </w:r>
      <w:proofErr w:type="gramStart"/>
      <w:r>
        <w:rPr>
          <w:sz w:val="20"/>
        </w:rPr>
        <w:t>functions;</w:t>
      </w:r>
      <w:proofErr w:type="gramEnd"/>
    </w:p>
    <w:p w14:paraId="15C8FB73" w14:textId="77777777" w:rsidR="00F15A2C" w:rsidRDefault="00F15A2C" w:rsidP="004F07ED">
      <w:pPr>
        <w:pStyle w:val="BodyText"/>
        <w:spacing w:line="247" w:lineRule="auto"/>
        <w:rPr>
          <w:sz w:val="23"/>
        </w:rPr>
      </w:pPr>
    </w:p>
    <w:p w14:paraId="15C8FB74" w14:textId="765C90AB" w:rsidR="00F15A2C" w:rsidRDefault="00667BEE" w:rsidP="004F07ED">
      <w:pPr>
        <w:pStyle w:val="ListParagraph"/>
        <w:numPr>
          <w:ilvl w:val="2"/>
          <w:numId w:val="3"/>
        </w:numPr>
        <w:tabs>
          <w:tab w:val="left" w:pos="1537"/>
        </w:tabs>
        <w:spacing w:line="247" w:lineRule="auto"/>
        <w:ind w:right="115"/>
        <w:jc w:val="both"/>
        <w:rPr>
          <w:sz w:val="20"/>
        </w:rPr>
      </w:pPr>
      <w:r>
        <w:rPr>
          <w:sz w:val="20"/>
        </w:rPr>
        <w:t xml:space="preserve">ensure the Compliance Director has direct access to the Chair and to the Committee Chair, providing independence from the Board and accountability to the </w:t>
      </w:r>
      <w:proofErr w:type="gramStart"/>
      <w:r>
        <w:rPr>
          <w:spacing w:val="-2"/>
          <w:sz w:val="20"/>
        </w:rPr>
        <w:t>Committee;</w:t>
      </w:r>
      <w:proofErr w:type="gramEnd"/>
    </w:p>
    <w:p w14:paraId="15C8FB75" w14:textId="77777777" w:rsidR="00F15A2C" w:rsidRDefault="00F15A2C" w:rsidP="004F07ED">
      <w:pPr>
        <w:pStyle w:val="BodyText"/>
        <w:spacing w:line="247" w:lineRule="auto"/>
        <w:rPr>
          <w:sz w:val="24"/>
        </w:rPr>
      </w:pPr>
    </w:p>
    <w:p w14:paraId="15C8FB76" w14:textId="77777777" w:rsidR="00F15A2C" w:rsidRDefault="00667BEE" w:rsidP="004F07ED">
      <w:pPr>
        <w:pStyle w:val="ListParagraph"/>
        <w:numPr>
          <w:ilvl w:val="2"/>
          <w:numId w:val="3"/>
        </w:numPr>
        <w:tabs>
          <w:tab w:val="left" w:pos="1537"/>
        </w:tabs>
        <w:spacing w:line="247" w:lineRule="auto"/>
        <w:ind w:right="120"/>
        <w:jc w:val="both"/>
        <w:rPr>
          <w:sz w:val="20"/>
        </w:rPr>
      </w:pPr>
      <w:r>
        <w:rPr>
          <w:sz w:val="20"/>
        </w:rPr>
        <w:t>review</w:t>
      </w:r>
      <w:r>
        <w:rPr>
          <w:spacing w:val="-9"/>
          <w:sz w:val="20"/>
        </w:rPr>
        <w:t xml:space="preserve"> </w:t>
      </w:r>
      <w:r>
        <w:rPr>
          <w:sz w:val="20"/>
        </w:rPr>
        <w:t>and</w:t>
      </w:r>
      <w:r>
        <w:rPr>
          <w:spacing w:val="-9"/>
          <w:sz w:val="20"/>
        </w:rPr>
        <w:t xml:space="preserve"> </w:t>
      </w:r>
      <w:r>
        <w:rPr>
          <w:sz w:val="20"/>
        </w:rPr>
        <w:t>approve</w:t>
      </w:r>
      <w:r>
        <w:rPr>
          <w:spacing w:val="-9"/>
          <w:sz w:val="20"/>
        </w:rPr>
        <w:t xml:space="preserve"> </w:t>
      </w:r>
      <w:r>
        <w:rPr>
          <w:sz w:val="20"/>
        </w:rPr>
        <w:t>the</w:t>
      </w:r>
      <w:r>
        <w:rPr>
          <w:spacing w:val="-9"/>
          <w:sz w:val="20"/>
        </w:rPr>
        <w:t xml:space="preserve"> </w:t>
      </w:r>
      <w:r>
        <w:rPr>
          <w:sz w:val="20"/>
        </w:rPr>
        <w:t>annual</w:t>
      </w:r>
      <w:r>
        <w:rPr>
          <w:spacing w:val="-3"/>
          <w:sz w:val="20"/>
        </w:rPr>
        <w:t xml:space="preserve"> </w:t>
      </w:r>
      <w:r>
        <w:rPr>
          <w:sz w:val="20"/>
        </w:rPr>
        <w:t>risk</w:t>
      </w:r>
      <w:r>
        <w:rPr>
          <w:spacing w:val="-8"/>
          <w:sz w:val="20"/>
        </w:rPr>
        <w:t xml:space="preserve"> </w:t>
      </w:r>
      <w:r>
        <w:rPr>
          <w:sz w:val="20"/>
        </w:rPr>
        <w:t>and</w:t>
      </w:r>
      <w:r>
        <w:rPr>
          <w:spacing w:val="-9"/>
          <w:sz w:val="20"/>
        </w:rPr>
        <w:t xml:space="preserve"> </w:t>
      </w:r>
      <w:r>
        <w:rPr>
          <w:sz w:val="20"/>
        </w:rPr>
        <w:t>compliance</w:t>
      </w:r>
      <w:r>
        <w:rPr>
          <w:spacing w:val="-9"/>
          <w:sz w:val="20"/>
        </w:rPr>
        <w:t xml:space="preserve"> </w:t>
      </w:r>
      <w:r>
        <w:rPr>
          <w:sz w:val="20"/>
        </w:rPr>
        <w:t>plans</w:t>
      </w:r>
      <w:r>
        <w:rPr>
          <w:spacing w:val="-8"/>
          <w:sz w:val="20"/>
        </w:rPr>
        <w:t xml:space="preserve"> </w:t>
      </w:r>
      <w:r>
        <w:rPr>
          <w:sz w:val="20"/>
        </w:rPr>
        <w:t>to</w:t>
      </w:r>
      <w:r>
        <w:rPr>
          <w:spacing w:val="-9"/>
          <w:sz w:val="20"/>
        </w:rPr>
        <w:t xml:space="preserve"> </w:t>
      </w:r>
      <w:r>
        <w:rPr>
          <w:sz w:val="20"/>
        </w:rPr>
        <w:t>ensure</w:t>
      </w:r>
      <w:r>
        <w:rPr>
          <w:spacing w:val="-6"/>
          <w:sz w:val="20"/>
        </w:rPr>
        <w:t xml:space="preserve"> </w:t>
      </w:r>
      <w:r>
        <w:rPr>
          <w:sz w:val="20"/>
        </w:rPr>
        <w:t>they</w:t>
      </w:r>
      <w:r>
        <w:rPr>
          <w:spacing w:val="-8"/>
          <w:sz w:val="20"/>
        </w:rPr>
        <w:t xml:space="preserve"> </w:t>
      </w:r>
      <w:r>
        <w:rPr>
          <w:sz w:val="20"/>
        </w:rPr>
        <w:t>are</w:t>
      </w:r>
      <w:r>
        <w:rPr>
          <w:spacing w:val="-9"/>
          <w:sz w:val="20"/>
        </w:rPr>
        <w:t xml:space="preserve"> </w:t>
      </w:r>
      <w:r>
        <w:rPr>
          <w:sz w:val="20"/>
        </w:rPr>
        <w:t>aligned</w:t>
      </w:r>
      <w:r>
        <w:rPr>
          <w:spacing w:val="-6"/>
          <w:sz w:val="20"/>
        </w:rPr>
        <w:t xml:space="preserve"> </w:t>
      </w:r>
      <w:r>
        <w:rPr>
          <w:sz w:val="20"/>
        </w:rPr>
        <w:t xml:space="preserve">to the key risks of the business, and receive regular reports on work carried </w:t>
      </w:r>
      <w:proofErr w:type="gramStart"/>
      <w:r>
        <w:rPr>
          <w:sz w:val="20"/>
        </w:rPr>
        <w:t>out;</w:t>
      </w:r>
      <w:proofErr w:type="gramEnd"/>
    </w:p>
    <w:p w14:paraId="15C8FB78" w14:textId="77777777" w:rsidR="00F15A2C" w:rsidRDefault="00667BEE" w:rsidP="004F07ED">
      <w:pPr>
        <w:pStyle w:val="ListParagraph"/>
        <w:numPr>
          <w:ilvl w:val="2"/>
          <w:numId w:val="3"/>
        </w:numPr>
        <w:tabs>
          <w:tab w:val="left" w:pos="1537"/>
        </w:tabs>
        <w:spacing w:line="247" w:lineRule="auto"/>
        <w:ind w:right="124"/>
        <w:jc w:val="both"/>
        <w:rPr>
          <w:sz w:val="20"/>
        </w:rPr>
      </w:pPr>
      <w:proofErr w:type="gramStart"/>
      <w:r>
        <w:rPr>
          <w:sz w:val="20"/>
        </w:rPr>
        <w:t>carry</w:t>
      </w:r>
      <w:proofErr w:type="gramEnd"/>
      <w:r>
        <w:rPr>
          <w:sz w:val="20"/>
        </w:rPr>
        <w:t xml:space="preserve"> out an annual assessment of the effectiveness of the compliance function and review the results of the compliance monitoring work undertaken.</w:t>
      </w:r>
    </w:p>
    <w:p w14:paraId="15C8FB79" w14:textId="77777777" w:rsidR="00F15A2C" w:rsidRDefault="00F15A2C" w:rsidP="004F07ED">
      <w:pPr>
        <w:pStyle w:val="BodyText"/>
        <w:spacing w:line="247" w:lineRule="auto"/>
        <w:rPr>
          <w:sz w:val="24"/>
        </w:rPr>
      </w:pPr>
    </w:p>
    <w:p w14:paraId="15C8FB7A" w14:textId="77777777" w:rsidR="00F15A2C" w:rsidRDefault="00667BEE" w:rsidP="004F07ED">
      <w:pPr>
        <w:pStyle w:val="ListParagraph"/>
        <w:numPr>
          <w:ilvl w:val="2"/>
          <w:numId w:val="3"/>
        </w:numPr>
        <w:tabs>
          <w:tab w:val="left" w:pos="1537"/>
        </w:tabs>
        <w:spacing w:line="247" w:lineRule="auto"/>
        <w:ind w:hanging="711"/>
        <w:rPr>
          <w:sz w:val="20"/>
        </w:rPr>
      </w:pPr>
      <w:r>
        <w:rPr>
          <w:sz w:val="20"/>
        </w:rPr>
        <w:t>consider</w:t>
      </w:r>
      <w:r>
        <w:rPr>
          <w:spacing w:val="-7"/>
          <w:sz w:val="20"/>
        </w:rPr>
        <w:t xml:space="preserve"> </w:t>
      </w:r>
      <w:r>
        <w:rPr>
          <w:sz w:val="20"/>
        </w:rPr>
        <w:t>whether</w:t>
      </w:r>
      <w:r>
        <w:rPr>
          <w:spacing w:val="-8"/>
          <w:sz w:val="20"/>
        </w:rPr>
        <w:t xml:space="preserve"> </w:t>
      </w:r>
      <w:r>
        <w:rPr>
          <w:sz w:val="20"/>
        </w:rPr>
        <w:t>an</w:t>
      </w:r>
      <w:r>
        <w:rPr>
          <w:spacing w:val="-12"/>
          <w:sz w:val="20"/>
        </w:rPr>
        <w:t xml:space="preserve"> </w:t>
      </w:r>
      <w:r>
        <w:rPr>
          <w:sz w:val="20"/>
        </w:rPr>
        <w:t>independent,</w:t>
      </w:r>
      <w:r>
        <w:rPr>
          <w:spacing w:val="-9"/>
          <w:sz w:val="20"/>
        </w:rPr>
        <w:t xml:space="preserve"> </w:t>
      </w:r>
      <w:proofErr w:type="gramStart"/>
      <w:r>
        <w:rPr>
          <w:sz w:val="20"/>
        </w:rPr>
        <w:t>third</w:t>
      </w:r>
      <w:r>
        <w:rPr>
          <w:spacing w:val="-9"/>
          <w:sz w:val="20"/>
        </w:rPr>
        <w:t xml:space="preserve"> </w:t>
      </w:r>
      <w:r>
        <w:rPr>
          <w:sz w:val="20"/>
        </w:rPr>
        <w:t>party</w:t>
      </w:r>
      <w:proofErr w:type="gramEnd"/>
      <w:r>
        <w:rPr>
          <w:spacing w:val="-14"/>
          <w:sz w:val="20"/>
        </w:rPr>
        <w:t xml:space="preserve"> </w:t>
      </w:r>
      <w:r>
        <w:rPr>
          <w:sz w:val="20"/>
        </w:rPr>
        <w:t>review</w:t>
      </w:r>
      <w:r>
        <w:rPr>
          <w:spacing w:val="-12"/>
          <w:sz w:val="20"/>
        </w:rPr>
        <w:t xml:space="preserve"> </w:t>
      </w:r>
      <w:r>
        <w:rPr>
          <w:sz w:val="20"/>
        </w:rPr>
        <w:t>of</w:t>
      </w:r>
      <w:r>
        <w:rPr>
          <w:spacing w:val="-7"/>
          <w:sz w:val="20"/>
        </w:rPr>
        <w:t xml:space="preserve"> </w:t>
      </w:r>
      <w:r>
        <w:rPr>
          <w:sz w:val="20"/>
        </w:rPr>
        <w:t>processes</w:t>
      </w:r>
      <w:r>
        <w:rPr>
          <w:spacing w:val="-9"/>
          <w:sz w:val="20"/>
        </w:rPr>
        <w:t xml:space="preserve"> </w:t>
      </w:r>
      <w:r>
        <w:rPr>
          <w:sz w:val="20"/>
        </w:rPr>
        <w:t>is</w:t>
      </w:r>
      <w:r>
        <w:rPr>
          <w:spacing w:val="-9"/>
          <w:sz w:val="20"/>
        </w:rPr>
        <w:t xml:space="preserve"> </w:t>
      </w:r>
      <w:r>
        <w:rPr>
          <w:spacing w:val="-2"/>
          <w:sz w:val="20"/>
        </w:rPr>
        <w:t>appropriate.</w:t>
      </w:r>
    </w:p>
    <w:p w14:paraId="15C8FB7B" w14:textId="77777777" w:rsidR="00F15A2C" w:rsidRDefault="00F15A2C" w:rsidP="004F07ED">
      <w:pPr>
        <w:pStyle w:val="BodyText"/>
        <w:spacing w:line="247" w:lineRule="auto"/>
        <w:rPr>
          <w:sz w:val="28"/>
        </w:rPr>
      </w:pPr>
    </w:p>
    <w:p w14:paraId="15C8FB7C" w14:textId="77777777" w:rsidR="00F15A2C" w:rsidRDefault="00667BEE" w:rsidP="004F07ED">
      <w:pPr>
        <w:pStyle w:val="ListParagraph"/>
        <w:numPr>
          <w:ilvl w:val="1"/>
          <w:numId w:val="3"/>
        </w:numPr>
        <w:tabs>
          <w:tab w:val="left" w:pos="828"/>
          <w:tab w:val="left" w:pos="829"/>
        </w:tabs>
        <w:spacing w:line="247" w:lineRule="auto"/>
        <w:ind w:hanging="711"/>
        <w:rPr>
          <w:sz w:val="20"/>
        </w:rPr>
      </w:pPr>
      <w:r>
        <w:rPr>
          <w:sz w:val="20"/>
        </w:rPr>
        <w:t>External</w:t>
      </w:r>
      <w:r>
        <w:rPr>
          <w:spacing w:val="-11"/>
          <w:sz w:val="20"/>
        </w:rPr>
        <w:t xml:space="preserve"> </w:t>
      </w:r>
      <w:r>
        <w:rPr>
          <w:spacing w:val="-4"/>
          <w:sz w:val="20"/>
        </w:rPr>
        <w:t>Audit</w:t>
      </w:r>
    </w:p>
    <w:p w14:paraId="15C8FB7D" w14:textId="77777777" w:rsidR="00F15A2C" w:rsidRDefault="00F15A2C" w:rsidP="004F07ED">
      <w:pPr>
        <w:pStyle w:val="BodyText"/>
        <w:spacing w:line="247" w:lineRule="auto"/>
        <w:rPr>
          <w:sz w:val="28"/>
        </w:rPr>
      </w:pPr>
    </w:p>
    <w:p w14:paraId="15C8FB7E" w14:textId="77777777" w:rsidR="00F15A2C" w:rsidRDefault="00667BEE" w:rsidP="004F07ED">
      <w:pPr>
        <w:pStyle w:val="BodyText"/>
        <w:spacing w:line="247" w:lineRule="auto"/>
        <w:ind w:left="828"/>
      </w:pPr>
      <w:r>
        <w:t>The</w:t>
      </w:r>
      <w:r>
        <w:rPr>
          <w:spacing w:val="-10"/>
        </w:rPr>
        <w:t xml:space="preserve"> </w:t>
      </w:r>
      <w:r>
        <w:t>Committee</w:t>
      </w:r>
      <w:r>
        <w:rPr>
          <w:spacing w:val="-9"/>
        </w:rPr>
        <w:t xml:space="preserve"> </w:t>
      </w:r>
      <w:proofErr w:type="gramStart"/>
      <w:r>
        <w:rPr>
          <w:spacing w:val="-2"/>
        </w:rPr>
        <w:t>shall:-</w:t>
      </w:r>
      <w:proofErr w:type="gramEnd"/>
    </w:p>
    <w:p w14:paraId="15C8FB7F" w14:textId="77777777" w:rsidR="00F15A2C" w:rsidRDefault="00F15A2C" w:rsidP="004F07ED">
      <w:pPr>
        <w:pStyle w:val="BodyText"/>
        <w:spacing w:line="247" w:lineRule="auto"/>
        <w:rPr>
          <w:sz w:val="28"/>
        </w:rPr>
      </w:pPr>
    </w:p>
    <w:p w14:paraId="15C8FB80" w14:textId="77777777" w:rsidR="00F15A2C" w:rsidRDefault="00667BEE" w:rsidP="004F07ED">
      <w:pPr>
        <w:pStyle w:val="ListParagraph"/>
        <w:numPr>
          <w:ilvl w:val="2"/>
          <w:numId w:val="3"/>
        </w:numPr>
        <w:tabs>
          <w:tab w:val="left" w:pos="1537"/>
        </w:tabs>
        <w:spacing w:line="247" w:lineRule="auto"/>
        <w:ind w:right="120"/>
        <w:jc w:val="both"/>
        <w:rPr>
          <w:sz w:val="20"/>
        </w:rPr>
      </w:pPr>
      <w:r>
        <w:rPr>
          <w:sz w:val="20"/>
        </w:rPr>
        <w:t>consider and make recommendations to the Board, to be put to shareholders for approval</w:t>
      </w:r>
      <w:r>
        <w:rPr>
          <w:spacing w:val="-6"/>
          <w:sz w:val="20"/>
        </w:rPr>
        <w:t xml:space="preserve"> </w:t>
      </w:r>
      <w:r>
        <w:rPr>
          <w:sz w:val="20"/>
        </w:rPr>
        <w:t>at</w:t>
      </w:r>
      <w:r>
        <w:rPr>
          <w:spacing w:val="-6"/>
          <w:sz w:val="20"/>
        </w:rPr>
        <w:t xml:space="preserve"> </w:t>
      </w:r>
      <w:r>
        <w:rPr>
          <w:sz w:val="20"/>
        </w:rPr>
        <w:t>the</w:t>
      </w:r>
      <w:r>
        <w:rPr>
          <w:spacing w:val="-7"/>
          <w:sz w:val="20"/>
        </w:rPr>
        <w:t xml:space="preserve"> </w:t>
      </w:r>
      <w:r>
        <w:rPr>
          <w:sz w:val="20"/>
        </w:rPr>
        <w:t>annual</w:t>
      </w:r>
      <w:r>
        <w:rPr>
          <w:spacing w:val="-5"/>
          <w:sz w:val="20"/>
        </w:rPr>
        <w:t xml:space="preserve"> </w:t>
      </w:r>
      <w:r>
        <w:rPr>
          <w:sz w:val="20"/>
        </w:rPr>
        <w:t>general</w:t>
      </w:r>
      <w:r>
        <w:rPr>
          <w:spacing w:val="-6"/>
          <w:sz w:val="20"/>
        </w:rPr>
        <w:t xml:space="preserve"> </w:t>
      </w:r>
      <w:r>
        <w:rPr>
          <w:sz w:val="20"/>
        </w:rPr>
        <w:t>meeting</w:t>
      </w:r>
      <w:r>
        <w:rPr>
          <w:spacing w:val="-7"/>
          <w:sz w:val="20"/>
        </w:rPr>
        <w:t xml:space="preserve"> </w:t>
      </w:r>
      <w:r>
        <w:rPr>
          <w:sz w:val="20"/>
        </w:rPr>
        <w:t>of</w:t>
      </w:r>
      <w:r>
        <w:rPr>
          <w:spacing w:val="-4"/>
          <w:sz w:val="20"/>
        </w:rPr>
        <w:t xml:space="preserve"> </w:t>
      </w:r>
      <w:r>
        <w:rPr>
          <w:sz w:val="20"/>
        </w:rPr>
        <w:t>shareholders,</w:t>
      </w:r>
      <w:r>
        <w:rPr>
          <w:spacing w:val="-4"/>
          <w:sz w:val="20"/>
        </w:rPr>
        <w:t xml:space="preserve"> </w:t>
      </w:r>
      <w:r>
        <w:rPr>
          <w:sz w:val="20"/>
        </w:rPr>
        <w:t>in</w:t>
      </w:r>
      <w:r>
        <w:rPr>
          <w:spacing w:val="-9"/>
          <w:sz w:val="20"/>
        </w:rPr>
        <w:t xml:space="preserve"> </w:t>
      </w:r>
      <w:r>
        <w:rPr>
          <w:sz w:val="20"/>
        </w:rPr>
        <w:t>relation</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appointment, re-appointment and removal of the Company's external auditor.</w:t>
      </w:r>
    </w:p>
    <w:p w14:paraId="15C8FB81" w14:textId="77777777" w:rsidR="00F15A2C" w:rsidRDefault="00F15A2C" w:rsidP="004F07ED">
      <w:pPr>
        <w:pStyle w:val="BodyText"/>
        <w:spacing w:line="247" w:lineRule="auto"/>
        <w:rPr>
          <w:sz w:val="24"/>
        </w:rPr>
      </w:pPr>
    </w:p>
    <w:p w14:paraId="15C8FB82" w14:textId="77777777" w:rsidR="00F15A2C" w:rsidRDefault="00667BEE" w:rsidP="004F07ED">
      <w:pPr>
        <w:pStyle w:val="ListParagraph"/>
        <w:numPr>
          <w:ilvl w:val="2"/>
          <w:numId w:val="3"/>
        </w:numPr>
        <w:tabs>
          <w:tab w:val="left" w:pos="1537"/>
        </w:tabs>
        <w:spacing w:line="247" w:lineRule="auto"/>
        <w:ind w:right="123"/>
        <w:jc w:val="both"/>
        <w:rPr>
          <w:sz w:val="20"/>
        </w:rPr>
      </w:pPr>
      <w:r>
        <w:rPr>
          <w:sz w:val="20"/>
        </w:rPr>
        <w:t>oversee</w:t>
      </w:r>
      <w:r>
        <w:rPr>
          <w:spacing w:val="-8"/>
          <w:sz w:val="20"/>
        </w:rPr>
        <w:t xml:space="preserve"> </w:t>
      </w:r>
      <w:r>
        <w:rPr>
          <w:sz w:val="20"/>
        </w:rPr>
        <w:t>the</w:t>
      </w:r>
      <w:r>
        <w:rPr>
          <w:spacing w:val="-9"/>
          <w:sz w:val="20"/>
        </w:rPr>
        <w:t xml:space="preserve"> </w:t>
      </w:r>
      <w:r>
        <w:rPr>
          <w:sz w:val="20"/>
        </w:rPr>
        <w:t>selection</w:t>
      </w:r>
      <w:r>
        <w:rPr>
          <w:spacing w:val="-6"/>
          <w:sz w:val="20"/>
        </w:rPr>
        <w:t xml:space="preserve"> </w:t>
      </w:r>
      <w:r>
        <w:rPr>
          <w:sz w:val="20"/>
        </w:rPr>
        <w:t>process</w:t>
      </w:r>
      <w:r>
        <w:rPr>
          <w:spacing w:val="-7"/>
          <w:sz w:val="20"/>
        </w:rPr>
        <w:t xml:space="preserve"> </w:t>
      </w:r>
      <w:r>
        <w:rPr>
          <w:sz w:val="20"/>
        </w:rPr>
        <w:t>for</w:t>
      </w:r>
      <w:r>
        <w:rPr>
          <w:spacing w:val="-8"/>
          <w:sz w:val="20"/>
        </w:rPr>
        <w:t xml:space="preserve"> </w:t>
      </w:r>
      <w:r>
        <w:rPr>
          <w:sz w:val="20"/>
        </w:rPr>
        <w:t>new</w:t>
      </w:r>
      <w:r>
        <w:rPr>
          <w:spacing w:val="-11"/>
          <w:sz w:val="20"/>
        </w:rPr>
        <w:t xml:space="preserve"> </w:t>
      </w:r>
      <w:r>
        <w:rPr>
          <w:sz w:val="20"/>
        </w:rPr>
        <w:t>auditors</w:t>
      </w:r>
      <w:r>
        <w:rPr>
          <w:spacing w:val="-4"/>
          <w:sz w:val="20"/>
        </w:rPr>
        <w:t xml:space="preserve"> </w:t>
      </w:r>
      <w:r>
        <w:rPr>
          <w:sz w:val="20"/>
        </w:rPr>
        <w:t>and</w:t>
      </w:r>
      <w:r>
        <w:rPr>
          <w:spacing w:val="-9"/>
          <w:sz w:val="20"/>
        </w:rPr>
        <w:t xml:space="preserve"> </w:t>
      </w:r>
      <w:r>
        <w:rPr>
          <w:sz w:val="20"/>
        </w:rPr>
        <w:t>if</w:t>
      </w:r>
      <w:r>
        <w:rPr>
          <w:spacing w:val="-6"/>
          <w:sz w:val="20"/>
        </w:rPr>
        <w:t xml:space="preserve"> </w:t>
      </w:r>
      <w:r>
        <w:rPr>
          <w:sz w:val="20"/>
        </w:rPr>
        <w:t>an</w:t>
      </w:r>
      <w:r>
        <w:rPr>
          <w:spacing w:val="-9"/>
          <w:sz w:val="20"/>
        </w:rPr>
        <w:t xml:space="preserve"> </w:t>
      </w:r>
      <w:r>
        <w:rPr>
          <w:sz w:val="20"/>
        </w:rPr>
        <w:t>auditor</w:t>
      </w:r>
      <w:r>
        <w:rPr>
          <w:spacing w:val="-7"/>
          <w:sz w:val="20"/>
        </w:rPr>
        <w:t xml:space="preserve"> </w:t>
      </w:r>
      <w:r>
        <w:rPr>
          <w:sz w:val="20"/>
        </w:rPr>
        <w:t>resigns</w:t>
      </w:r>
      <w:r>
        <w:rPr>
          <w:spacing w:val="-7"/>
          <w:sz w:val="20"/>
        </w:rPr>
        <w:t xml:space="preserve"> </w:t>
      </w:r>
      <w:r>
        <w:rPr>
          <w:sz w:val="20"/>
        </w:rPr>
        <w:t>the</w:t>
      </w:r>
      <w:r>
        <w:rPr>
          <w:spacing w:val="-7"/>
          <w:sz w:val="20"/>
        </w:rPr>
        <w:t xml:space="preserve"> </w:t>
      </w:r>
      <w:r>
        <w:rPr>
          <w:sz w:val="20"/>
        </w:rPr>
        <w:t xml:space="preserve">Committee shall investigate the issues leading to this and decide whether any action is </w:t>
      </w:r>
      <w:proofErr w:type="gramStart"/>
      <w:r>
        <w:rPr>
          <w:sz w:val="20"/>
        </w:rPr>
        <w:t>required;</w:t>
      </w:r>
      <w:proofErr w:type="gramEnd"/>
    </w:p>
    <w:p w14:paraId="15C8FB83" w14:textId="77777777" w:rsidR="00F15A2C" w:rsidRDefault="00F15A2C" w:rsidP="004F07ED">
      <w:pPr>
        <w:pStyle w:val="BodyText"/>
        <w:spacing w:line="247" w:lineRule="auto"/>
        <w:rPr>
          <w:sz w:val="24"/>
        </w:rPr>
      </w:pPr>
    </w:p>
    <w:p w14:paraId="15C8FB84" w14:textId="77777777" w:rsidR="00F15A2C" w:rsidRDefault="00667BEE" w:rsidP="004F07ED">
      <w:pPr>
        <w:pStyle w:val="ListParagraph"/>
        <w:numPr>
          <w:ilvl w:val="2"/>
          <w:numId w:val="3"/>
        </w:numPr>
        <w:tabs>
          <w:tab w:val="left" w:pos="1537"/>
        </w:tabs>
        <w:spacing w:line="247" w:lineRule="auto"/>
        <w:ind w:right="120"/>
        <w:jc w:val="both"/>
        <w:rPr>
          <w:sz w:val="20"/>
        </w:rPr>
      </w:pPr>
      <w:r>
        <w:rPr>
          <w:sz w:val="20"/>
        </w:rPr>
        <w:t>ensure</w:t>
      </w:r>
      <w:r>
        <w:rPr>
          <w:spacing w:val="-5"/>
          <w:sz w:val="20"/>
        </w:rPr>
        <w:t xml:space="preserve"> </w:t>
      </w:r>
      <w:r>
        <w:rPr>
          <w:sz w:val="20"/>
        </w:rPr>
        <w:t>that</w:t>
      </w:r>
      <w:r>
        <w:rPr>
          <w:spacing w:val="-7"/>
          <w:sz w:val="20"/>
        </w:rPr>
        <w:t xml:space="preserve"> </w:t>
      </w:r>
      <w:r>
        <w:rPr>
          <w:sz w:val="20"/>
        </w:rPr>
        <w:t>at</w:t>
      </w:r>
      <w:r>
        <w:rPr>
          <w:spacing w:val="-4"/>
          <w:sz w:val="20"/>
        </w:rPr>
        <w:t xml:space="preserve"> </w:t>
      </w:r>
      <w:r>
        <w:rPr>
          <w:sz w:val="20"/>
        </w:rPr>
        <w:t>least</w:t>
      </w:r>
      <w:r>
        <w:rPr>
          <w:spacing w:val="-6"/>
          <w:sz w:val="20"/>
        </w:rPr>
        <w:t xml:space="preserve"> </w:t>
      </w:r>
      <w:r>
        <w:rPr>
          <w:sz w:val="20"/>
        </w:rPr>
        <w:t>once</w:t>
      </w:r>
      <w:r>
        <w:rPr>
          <w:spacing w:val="-4"/>
          <w:sz w:val="20"/>
        </w:rPr>
        <w:t xml:space="preserve"> </w:t>
      </w:r>
      <w:r>
        <w:rPr>
          <w:sz w:val="20"/>
        </w:rPr>
        <w:t>every</w:t>
      </w:r>
      <w:r>
        <w:rPr>
          <w:spacing w:val="-6"/>
          <w:sz w:val="20"/>
        </w:rPr>
        <w:t xml:space="preserve"> </w:t>
      </w:r>
      <w:r>
        <w:rPr>
          <w:sz w:val="20"/>
        </w:rPr>
        <w:t>10</w:t>
      </w:r>
      <w:r>
        <w:rPr>
          <w:spacing w:val="-4"/>
          <w:sz w:val="20"/>
        </w:rPr>
        <w:t xml:space="preserve"> </w:t>
      </w:r>
      <w:r>
        <w:rPr>
          <w:sz w:val="20"/>
        </w:rPr>
        <w:t>years</w:t>
      </w:r>
      <w:r>
        <w:rPr>
          <w:spacing w:val="-2"/>
          <w:sz w:val="20"/>
        </w:rPr>
        <w:t xml:space="preserve"> </w:t>
      </w:r>
      <w:r>
        <w:rPr>
          <w:sz w:val="20"/>
        </w:rPr>
        <w:t>the</w:t>
      </w:r>
      <w:r>
        <w:rPr>
          <w:spacing w:val="-4"/>
          <w:sz w:val="20"/>
        </w:rPr>
        <w:t xml:space="preserve"> </w:t>
      </w:r>
      <w:r>
        <w:rPr>
          <w:sz w:val="20"/>
        </w:rPr>
        <w:t>audit</w:t>
      </w:r>
      <w:r>
        <w:rPr>
          <w:spacing w:val="-6"/>
          <w:sz w:val="20"/>
        </w:rPr>
        <w:t xml:space="preserve"> </w:t>
      </w:r>
      <w:r>
        <w:rPr>
          <w:sz w:val="20"/>
        </w:rPr>
        <w:t>services</w:t>
      </w:r>
      <w:r>
        <w:rPr>
          <w:spacing w:val="-4"/>
          <w:sz w:val="20"/>
        </w:rPr>
        <w:t xml:space="preserve"> </w:t>
      </w:r>
      <w:r>
        <w:rPr>
          <w:sz w:val="20"/>
        </w:rPr>
        <w:t>contract</w:t>
      </w:r>
      <w:r>
        <w:rPr>
          <w:spacing w:val="-6"/>
          <w:sz w:val="20"/>
        </w:rPr>
        <w:t xml:space="preserve"> </w:t>
      </w:r>
      <w:r>
        <w:rPr>
          <w:sz w:val="20"/>
        </w:rPr>
        <w:t>is</w:t>
      </w:r>
      <w:r>
        <w:rPr>
          <w:spacing w:val="-3"/>
          <w:sz w:val="20"/>
        </w:rPr>
        <w:t xml:space="preserve"> </w:t>
      </w:r>
      <w:r>
        <w:rPr>
          <w:sz w:val="20"/>
        </w:rPr>
        <w:t>put</w:t>
      </w:r>
      <w:r>
        <w:rPr>
          <w:spacing w:val="-4"/>
          <w:sz w:val="20"/>
        </w:rPr>
        <w:t xml:space="preserve"> </w:t>
      </w:r>
      <w:r>
        <w:rPr>
          <w:sz w:val="20"/>
        </w:rPr>
        <w:t>out</w:t>
      </w:r>
      <w:r>
        <w:rPr>
          <w:spacing w:val="-4"/>
          <w:sz w:val="20"/>
        </w:rPr>
        <w:t xml:space="preserve"> </w:t>
      </w:r>
      <w:r>
        <w:rPr>
          <w:sz w:val="20"/>
        </w:rPr>
        <w:t>to</w:t>
      </w:r>
      <w:r>
        <w:rPr>
          <w:spacing w:val="-7"/>
          <w:sz w:val="20"/>
        </w:rPr>
        <w:t xml:space="preserve"> </w:t>
      </w:r>
      <w:r>
        <w:rPr>
          <w:sz w:val="20"/>
        </w:rPr>
        <w:t>tender to enable the Committee to compare the quality and effectiveness of the services provided by the incumbent external auditor with those of other audit firms; and in respect of such tender oversee and develop the selection process and ensure that all tendering</w:t>
      </w:r>
      <w:r>
        <w:rPr>
          <w:spacing w:val="-8"/>
          <w:sz w:val="20"/>
        </w:rPr>
        <w:t xml:space="preserve"> </w:t>
      </w:r>
      <w:r>
        <w:rPr>
          <w:sz w:val="20"/>
        </w:rPr>
        <w:t>firms</w:t>
      </w:r>
      <w:r>
        <w:rPr>
          <w:spacing w:val="-5"/>
          <w:sz w:val="20"/>
        </w:rPr>
        <w:t xml:space="preserve"> </w:t>
      </w:r>
      <w:r>
        <w:rPr>
          <w:sz w:val="20"/>
        </w:rPr>
        <w:t>have</w:t>
      </w:r>
      <w:r>
        <w:rPr>
          <w:spacing w:val="-6"/>
          <w:sz w:val="20"/>
        </w:rPr>
        <w:t xml:space="preserve"> </w:t>
      </w:r>
      <w:r>
        <w:rPr>
          <w:sz w:val="20"/>
        </w:rPr>
        <w:t>such</w:t>
      </w:r>
      <w:r>
        <w:rPr>
          <w:spacing w:val="-6"/>
          <w:sz w:val="20"/>
        </w:rPr>
        <w:t xml:space="preserve"> </w:t>
      </w:r>
      <w:r>
        <w:rPr>
          <w:sz w:val="20"/>
        </w:rPr>
        <w:t>access</w:t>
      </w:r>
      <w:r>
        <w:rPr>
          <w:spacing w:val="-6"/>
          <w:sz w:val="20"/>
        </w:rPr>
        <w:t xml:space="preserve"> </w:t>
      </w:r>
      <w:r>
        <w:rPr>
          <w:sz w:val="20"/>
        </w:rPr>
        <w:t>as</w:t>
      </w:r>
      <w:r>
        <w:rPr>
          <w:spacing w:val="-7"/>
          <w:sz w:val="20"/>
        </w:rPr>
        <w:t xml:space="preserve"> </w:t>
      </w:r>
      <w:r>
        <w:rPr>
          <w:sz w:val="20"/>
        </w:rPr>
        <w:t>is</w:t>
      </w:r>
      <w:r>
        <w:rPr>
          <w:spacing w:val="-7"/>
          <w:sz w:val="20"/>
        </w:rPr>
        <w:t xml:space="preserve"> </w:t>
      </w:r>
      <w:r>
        <w:rPr>
          <w:sz w:val="20"/>
        </w:rPr>
        <w:t>necessary</w:t>
      </w:r>
      <w:r>
        <w:rPr>
          <w:spacing w:val="-6"/>
          <w:sz w:val="20"/>
        </w:rPr>
        <w:t xml:space="preserve"> </w:t>
      </w:r>
      <w:r>
        <w:rPr>
          <w:sz w:val="20"/>
        </w:rPr>
        <w:t>to</w:t>
      </w:r>
      <w:r>
        <w:rPr>
          <w:spacing w:val="-7"/>
          <w:sz w:val="20"/>
        </w:rPr>
        <w:t xml:space="preserve"> </w:t>
      </w:r>
      <w:r>
        <w:rPr>
          <w:sz w:val="20"/>
        </w:rPr>
        <w:t>information</w:t>
      </w:r>
      <w:r>
        <w:rPr>
          <w:spacing w:val="-8"/>
          <w:sz w:val="20"/>
        </w:rPr>
        <w:t xml:space="preserve"> </w:t>
      </w:r>
      <w:r>
        <w:rPr>
          <w:sz w:val="20"/>
        </w:rPr>
        <w:t>and</w:t>
      </w:r>
      <w:r>
        <w:rPr>
          <w:spacing w:val="-5"/>
          <w:sz w:val="20"/>
        </w:rPr>
        <w:t xml:space="preserve"> </w:t>
      </w:r>
      <w:r>
        <w:rPr>
          <w:sz w:val="20"/>
        </w:rPr>
        <w:t>individuals</w:t>
      </w:r>
      <w:r>
        <w:rPr>
          <w:spacing w:val="-7"/>
          <w:sz w:val="20"/>
        </w:rPr>
        <w:t xml:space="preserve"> </w:t>
      </w:r>
      <w:r>
        <w:rPr>
          <w:sz w:val="20"/>
        </w:rPr>
        <w:t xml:space="preserve">during the tendering </w:t>
      </w:r>
      <w:proofErr w:type="gramStart"/>
      <w:r>
        <w:rPr>
          <w:sz w:val="20"/>
        </w:rPr>
        <w:t>process;</w:t>
      </w:r>
      <w:proofErr w:type="gramEnd"/>
    </w:p>
    <w:p w14:paraId="15C8FB85" w14:textId="77777777" w:rsidR="00F15A2C" w:rsidRDefault="00F15A2C" w:rsidP="004F07ED">
      <w:pPr>
        <w:pStyle w:val="BodyText"/>
        <w:spacing w:line="247" w:lineRule="auto"/>
        <w:rPr>
          <w:sz w:val="23"/>
        </w:rPr>
      </w:pPr>
    </w:p>
    <w:p w14:paraId="15C8FB86" w14:textId="77777777" w:rsidR="00F15A2C" w:rsidRDefault="00667BEE" w:rsidP="004F07ED">
      <w:pPr>
        <w:pStyle w:val="ListParagraph"/>
        <w:numPr>
          <w:ilvl w:val="2"/>
          <w:numId w:val="3"/>
        </w:numPr>
        <w:tabs>
          <w:tab w:val="left" w:pos="1537"/>
        </w:tabs>
        <w:spacing w:line="247" w:lineRule="auto"/>
        <w:ind w:hanging="711"/>
        <w:rPr>
          <w:sz w:val="20"/>
        </w:rPr>
      </w:pPr>
      <w:r>
        <w:rPr>
          <w:sz w:val="20"/>
        </w:rPr>
        <w:t>oversee</w:t>
      </w:r>
      <w:r>
        <w:rPr>
          <w:spacing w:val="-8"/>
          <w:sz w:val="20"/>
        </w:rPr>
        <w:t xml:space="preserve"> </w:t>
      </w:r>
      <w:r>
        <w:rPr>
          <w:sz w:val="20"/>
        </w:rPr>
        <w:t>the</w:t>
      </w:r>
      <w:r>
        <w:rPr>
          <w:spacing w:val="-8"/>
          <w:sz w:val="20"/>
        </w:rPr>
        <w:t xml:space="preserve"> </w:t>
      </w:r>
      <w:r>
        <w:rPr>
          <w:sz w:val="20"/>
        </w:rPr>
        <w:t>relationship</w:t>
      </w:r>
      <w:r>
        <w:rPr>
          <w:spacing w:val="-8"/>
          <w:sz w:val="20"/>
        </w:rPr>
        <w:t xml:space="preserve"> </w:t>
      </w:r>
      <w:r>
        <w:rPr>
          <w:sz w:val="20"/>
        </w:rPr>
        <w:t>with</w:t>
      </w:r>
      <w:r>
        <w:rPr>
          <w:spacing w:val="-9"/>
          <w:sz w:val="20"/>
        </w:rPr>
        <w:t xml:space="preserve"> </w:t>
      </w:r>
      <w:r>
        <w:rPr>
          <w:sz w:val="20"/>
        </w:rPr>
        <w:t>the</w:t>
      </w:r>
      <w:r>
        <w:rPr>
          <w:spacing w:val="-6"/>
          <w:sz w:val="20"/>
        </w:rPr>
        <w:t xml:space="preserve"> </w:t>
      </w:r>
      <w:r>
        <w:rPr>
          <w:sz w:val="20"/>
        </w:rPr>
        <w:t>external</w:t>
      </w:r>
      <w:r>
        <w:rPr>
          <w:spacing w:val="-11"/>
          <w:sz w:val="20"/>
        </w:rPr>
        <w:t xml:space="preserve"> </w:t>
      </w:r>
      <w:r>
        <w:rPr>
          <w:sz w:val="20"/>
        </w:rPr>
        <w:t>auditor</w:t>
      </w:r>
      <w:r>
        <w:rPr>
          <w:spacing w:val="-5"/>
          <w:sz w:val="20"/>
        </w:rPr>
        <w:t xml:space="preserve"> </w:t>
      </w:r>
      <w:r>
        <w:rPr>
          <w:sz w:val="20"/>
        </w:rPr>
        <w:t>including</w:t>
      </w:r>
      <w:r>
        <w:rPr>
          <w:spacing w:val="-10"/>
          <w:sz w:val="20"/>
        </w:rPr>
        <w:t xml:space="preserve"> </w:t>
      </w:r>
      <w:r>
        <w:rPr>
          <w:sz w:val="20"/>
        </w:rPr>
        <w:t>(but</w:t>
      </w:r>
      <w:r>
        <w:rPr>
          <w:spacing w:val="-9"/>
          <w:sz w:val="20"/>
        </w:rPr>
        <w:t xml:space="preserve"> </w:t>
      </w:r>
      <w:r>
        <w:rPr>
          <w:sz w:val="20"/>
        </w:rPr>
        <w:t>not</w:t>
      </w:r>
      <w:r>
        <w:rPr>
          <w:spacing w:val="-7"/>
          <w:sz w:val="20"/>
        </w:rPr>
        <w:t xml:space="preserve"> </w:t>
      </w:r>
      <w:r>
        <w:rPr>
          <w:sz w:val="20"/>
        </w:rPr>
        <w:t>limited</w:t>
      </w:r>
      <w:r>
        <w:rPr>
          <w:spacing w:val="-8"/>
          <w:sz w:val="20"/>
        </w:rPr>
        <w:t xml:space="preserve"> </w:t>
      </w:r>
      <w:r>
        <w:rPr>
          <w:spacing w:val="-4"/>
          <w:sz w:val="20"/>
        </w:rPr>
        <w:t>to):</w:t>
      </w:r>
    </w:p>
    <w:p w14:paraId="15C8FB87" w14:textId="77777777" w:rsidR="00F15A2C" w:rsidRDefault="00F15A2C" w:rsidP="004F07ED">
      <w:pPr>
        <w:pStyle w:val="BodyText"/>
        <w:spacing w:line="247" w:lineRule="auto"/>
        <w:rPr>
          <w:sz w:val="29"/>
        </w:rPr>
      </w:pPr>
    </w:p>
    <w:p w14:paraId="15C8FB88" w14:textId="77777777" w:rsidR="00F15A2C" w:rsidRDefault="00667BEE" w:rsidP="004F07ED">
      <w:pPr>
        <w:pStyle w:val="ListParagraph"/>
        <w:numPr>
          <w:ilvl w:val="3"/>
          <w:numId w:val="3"/>
        </w:numPr>
        <w:tabs>
          <w:tab w:val="left" w:pos="2531"/>
        </w:tabs>
        <w:spacing w:line="247" w:lineRule="auto"/>
        <w:ind w:right="116"/>
        <w:jc w:val="both"/>
        <w:rPr>
          <w:sz w:val="20"/>
        </w:rPr>
      </w:pPr>
      <w:r>
        <w:rPr>
          <w:sz w:val="20"/>
        </w:rPr>
        <w:t>approving</w:t>
      </w:r>
      <w:r>
        <w:rPr>
          <w:spacing w:val="-8"/>
          <w:sz w:val="20"/>
        </w:rPr>
        <w:t xml:space="preserve"> </w:t>
      </w:r>
      <w:r>
        <w:rPr>
          <w:sz w:val="20"/>
        </w:rPr>
        <w:t>their</w:t>
      </w:r>
      <w:r>
        <w:rPr>
          <w:spacing w:val="-6"/>
          <w:sz w:val="20"/>
        </w:rPr>
        <w:t xml:space="preserve"> </w:t>
      </w:r>
      <w:r>
        <w:rPr>
          <w:sz w:val="20"/>
        </w:rPr>
        <w:t>remuneration,</w:t>
      </w:r>
      <w:r>
        <w:rPr>
          <w:spacing w:val="-6"/>
          <w:sz w:val="20"/>
        </w:rPr>
        <w:t xml:space="preserve"> </w:t>
      </w:r>
      <w:r>
        <w:rPr>
          <w:sz w:val="20"/>
        </w:rPr>
        <w:t>including</w:t>
      </w:r>
      <w:r>
        <w:rPr>
          <w:spacing w:val="-7"/>
          <w:sz w:val="20"/>
        </w:rPr>
        <w:t xml:space="preserve"> </w:t>
      </w:r>
      <w:r>
        <w:rPr>
          <w:sz w:val="20"/>
        </w:rPr>
        <w:t>fees</w:t>
      </w:r>
      <w:r>
        <w:rPr>
          <w:spacing w:val="-6"/>
          <w:sz w:val="20"/>
        </w:rPr>
        <w:t xml:space="preserve"> </w:t>
      </w:r>
      <w:r>
        <w:rPr>
          <w:sz w:val="20"/>
        </w:rPr>
        <w:t>for</w:t>
      </w:r>
      <w:r>
        <w:rPr>
          <w:spacing w:val="-4"/>
          <w:sz w:val="20"/>
        </w:rPr>
        <w:t xml:space="preserve"> </w:t>
      </w:r>
      <w:r>
        <w:rPr>
          <w:sz w:val="20"/>
        </w:rPr>
        <w:t>audit</w:t>
      </w:r>
      <w:r>
        <w:rPr>
          <w:spacing w:val="-5"/>
          <w:sz w:val="20"/>
        </w:rPr>
        <w:t xml:space="preserve"> </w:t>
      </w:r>
      <w:r>
        <w:rPr>
          <w:sz w:val="20"/>
        </w:rPr>
        <w:t>or non-audit</w:t>
      </w:r>
      <w:r>
        <w:rPr>
          <w:spacing w:val="-5"/>
          <w:sz w:val="20"/>
        </w:rPr>
        <w:t xml:space="preserve"> </w:t>
      </w:r>
      <w:r>
        <w:rPr>
          <w:sz w:val="20"/>
        </w:rPr>
        <w:t xml:space="preserve">services, and ensure that the level of fees is appropriate to enable an effective and </w:t>
      </w:r>
      <w:proofErr w:type="gramStart"/>
      <w:r>
        <w:rPr>
          <w:sz w:val="20"/>
        </w:rPr>
        <w:t>high quality</w:t>
      </w:r>
      <w:proofErr w:type="gramEnd"/>
      <w:r>
        <w:rPr>
          <w:sz w:val="20"/>
        </w:rPr>
        <w:t xml:space="preserve"> audit to be conducted;</w:t>
      </w:r>
    </w:p>
    <w:p w14:paraId="15C8FB89" w14:textId="77777777" w:rsidR="00F15A2C" w:rsidRDefault="00F15A2C" w:rsidP="004F07ED">
      <w:pPr>
        <w:pStyle w:val="BodyText"/>
        <w:spacing w:line="247" w:lineRule="auto"/>
        <w:rPr>
          <w:sz w:val="23"/>
        </w:rPr>
      </w:pPr>
    </w:p>
    <w:p w14:paraId="15C8FB8A" w14:textId="77777777" w:rsidR="00F15A2C" w:rsidRDefault="00667BEE" w:rsidP="004F07ED">
      <w:pPr>
        <w:pStyle w:val="ListParagraph"/>
        <w:numPr>
          <w:ilvl w:val="3"/>
          <w:numId w:val="3"/>
        </w:numPr>
        <w:tabs>
          <w:tab w:val="left" w:pos="2531"/>
        </w:tabs>
        <w:spacing w:line="247" w:lineRule="auto"/>
        <w:ind w:right="132"/>
        <w:jc w:val="both"/>
        <w:rPr>
          <w:sz w:val="20"/>
        </w:rPr>
      </w:pPr>
      <w:r>
        <w:rPr>
          <w:sz w:val="20"/>
        </w:rPr>
        <w:t xml:space="preserve">approval of their terms of engagement, including any engagement letter issued at the start of each audit and the scope of the </w:t>
      </w:r>
      <w:proofErr w:type="gramStart"/>
      <w:r>
        <w:rPr>
          <w:sz w:val="20"/>
        </w:rPr>
        <w:t>audit;</w:t>
      </w:r>
      <w:proofErr w:type="gramEnd"/>
    </w:p>
    <w:p w14:paraId="15C8FB8B" w14:textId="77777777" w:rsidR="00F15A2C" w:rsidRDefault="00F15A2C" w:rsidP="004F07ED">
      <w:pPr>
        <w:pStyle w:val="BodyText"/>
        <w:spacing w:line="247" w:lineRule="auto"/>
        <w:rPr>
          <w:sz w:val="24"/>
        </w:rPr>
      </w:pPr>
    </w:p>
    <w:p w14:paraId="15C8FB8C" w14:textId="77777777" w:rsidR="00F15A2C" w:rsidRDefault="00667BEE" w:rsidP="004F07ED">
      <w:pPr>
        <w:pStyle w:val="ListParagraph"/>
        <w:numPr>
          <w:ilvl w:val="3"/>
          <w:numId w:val="3"/>
        </w:numPr>
        <w:tabs>
          <w:tab w:val="left" w:pos="2531"/>
        </w:tabs>
        <w:spacing w:line="247" w:lineRule="auto"/>
        <w:ind w:right="127"/>
        <w:jc w:val="both"/>
        <w:rPr>
          <w:sz w:val="20"/>
        </w:rPr>
      </w:pPr>
      <w:r>
        <w:rPr>
          <w:sz w:val="20"/>
        </w:rPr>
        <w:t>assessing annually their independence and objectivity taking into account relevant</w:t>
      </w:r>
      <w:r>
        <w:rPr>
          <w:spacing w:val="-3"/>
          <w:sz w:val="20"/>
        </w:rPr>
        <w:t xml:space="preserve"> </w:t>
      </w:r>
      <w:r>
        <w:rPr>
          <w:sz w:val="20"/>
        </w:rPr>
        <w:t>professional</w:t>
      </w:r>
      <w:r>
        <w:rPr>
          <w:spacing w:val="-5"/>
          <w:sz w:val="20"/>
        </w:rPr>
        <w:t xml:space="preserve"> </w:t>
      </w:r>
      <w:r>
        <w:rPr>
          <w:sz w:val="20"/>
        </w:rPr>
        <w:t>and</w:t>
      </w:r>
      <w:r>
        <w:rPr>
          <w:spacing w:val="-6"/>
          <w:sz w:val="20"/>
        </w:rPr>
        <w:t xml:space="preserve"> </w:t>
      </w:r>
      <w:r>
        <w:rPr>
          <w:sz w:val="20"/>
        </w:rPr>
        <w:t>regulatory</w:t>
      </w:r>
      <w:r>
        <w:rPr>
          <w:spacing w:val="-5"/>
          <w:sz w:val="20"/>
        </w:rPr>
        <w:t xml:space="preserve"> </w:t>
      </w:r>
      <w:r>
        <w:rPr>
          <w:sz w:val="20"/>
        </w:rPr>
        <w:t>requirements</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relationship</w:t>
      </w:r>
      <w:r>
        <w:rPr>
          <w:spacing w:val="-6"/>
          <w:sz w:val="20"/>
        </w:rPr>
        <w:t xml:space="preserve"> </w:t>
      </w:r>
      <w:r>
        <w:rPr>
          <w:sz w:val="20"/>
        </w:rPr>
        <w:t xml:space="preserve">with the auditor as a whole, including the provision of any non-audit </w:t>
      </w:r>
      <w:proofErr w:type="gramStart"/>
      <w:r>
        <w:rPr>
          <w:sz w:val="20"/>
        </w:rPr>
        <w:t>services;</w:t>
      </w:r>
      <w:proofErr w:type="gramEnd"/>
    </w:p>
    <w:p w14:paraId="15C8FB8D" w14:textId="77777777" w:rsidR="00F15A2C" w:rsidRDefault="00F15A2C" w:rsidP="004F07ED">
      <w:pPr>
        <w:pStyle w:val="BodyText"/>
        <w:spacing w:line="247" w:lineRule="auto"/>
        <w:rPr>
          <w:sz w:val="24"/>
        </w:rPr>
      </w:pPr>
    </w:p>
    <w:p w14:paraId="15C8FB8E" w14:textId="77777777" w:rsidR="00F15A2C" w:rsidRDefault="00667BEE" w:rsidP="004F07ED">
      <w:pPr>
        <w:pStyle w:val="ListParagraph"/>
        <w:numPr>
          <w:ilvl w:val="3"/>
          <w:numId w:val="3"/>
        </w:numPr>
        <w:tabs>
          <w:tab w:val="left" w:pos="2531"/>
        </w:tabs>
        <w:spacing w:line="247" w:lineRule="auto"/>
        <w:ind w:right="113"/>
        <w:jc w:val="both"/>
        <w:rPr>
          <w:sz w:val="20"/>
        </w:rPr>
      </w:pPr>
      <w:r>
        <w:rPr>
          <w:sz w:val="20"/>
        </w:rPr>
        <w:t>satisfying</w:t>
      </w:r>
      <w:r>
        <w:rPr>
          <w:spacing w:val="-3"/>
          <w:sz w:val="20"/>
        </w:rPr>
        <w:t xml:space="preserve"> </w:t>
      </w:r>
      <w:r>
        <w:rPr>
          <w:sz w:val="20"/>
        </w:rPr>
        <w:t>itself</w:t>
      </w:r>
      <w:r>
        <w:rPr>
          <w:spacing w:val="-5"/>
          <w:sz w:val="20"/>
        </w:rPr>
        <w:t xml:space="preserve"> </w:t>
      </w:r>
      <w:r>
        <w:rPr>
          <w:sz w:val="20"/>
        </w:rPr>
        <w:t>that</w:t>
      </w:r>
      <w:r>
        <w:rPr>
          <w:spacing w:val="-7"/>
          <w:sz w:val="20"/>
        </w:rPr>
        <w:t xml:space="preserve"> </w:t>
      </w:r>
      <w:r>
        <w:rPr>
          <w:sz w:val="20"/>
        </w:rPr>
        <w:t>there</w:t>
      </w:r>
      <w:r>
        <w:rPr>
          <w:spacing w:val="-7"/>
          <w:sz w:val="20"/>
        </w:rPr>
        <w:t xml:space="preserve"> </w:t>
      </w:r>
      <w:r>
        <w:rPr>
          <w:sz w:val="20"/>
        </w:rPr>
        <w:t>are</w:t>
      </w:r>
      <w:r>
        <w:rPr>
          <w:spacing w:val="-7"/>
          <w:sz w:val="20"/>
        </w:rPr>
        <w:t xml:space="preserve"> </w:t>
      </w:r>
      <w:r>
        <w:rPr>
          <w:sz w:val="20"/>
        </w:rPr>
        <w:t>no</w:t>
      </w:r>
      <w:r>
        <w:rPr>
          <w:spacing w:val="-8"/>
          <w:sz w:val="20"/>
        </w:rPr>
        <w:t xml:space="preserve"> </w:t>
      </w:r>
      <w:r>
        <w:rPr>
          <w:sz w:val="20"/>
        </w:rPr>
        <w:t>relationships</w:t>
      </w:r>
      <w:r>
        <w:rPr>
          <w:spacing w:val="-4"/>
          <w:sz w:val="20"/>
        </w:rPr>
        <w:t xml:space="preserve"> </w:t>
      </w:r>
      <w:r>
        <w:rPr>
          <w:sz w:val="20"/>
        </w:rPr>
        <w:t>(such</w:t>
      </w:r>
      <w:r>
        <w:rPr>
          <w:spacing w:val="-7"/>
          <w:sz w:val="20"/>
        </w:rPr>
        <w:t xml:space="preserve"> </w:t>
      </w:r>
      <w:r>
        <w:rPr>
          <w:sz w:val="20"/>
        </w:rPr>
        <w:t>as</w:t>
      </w:r>
      <w:r>
        <w:rPr>
          <w:spacing w:val="-4"/>
          <w:sz w:val="20"/>
        </w:rPr>
        <w:t xml:space="preserve"> </w:t>
      </w:r>
      <w:r>
        <w:rPr>
          <w:sz w:val="20"/>
        </w:rPr>
        <w:t>family,</w:t>
      </w:r>
      <w:r>
        <w:rPr>
          <w:spacing w:val="-7"/>
          <w:sz w:val="20"/>
        </w:rPr>
        <w:t xml:space="preserve"> </w:t>
      </w:r>
      <w:r>
        <w:rPr>
          <w:sz w:val="20"/>
        </w:rPr>
        <w:t>employment, investment, financial or business) between the auditor and the Company (other</w:t>
      </w:r>
      <w:r>
        <w:rPr>
          <w:spacing w:val="-6"/>
          <w:sz w:val="20"/>
        </w:rPr>
        <w:t xml:space="preserve"> </w:t>
      </w:r>
      <w:r>
        <w:rPr>
          <w:sz w:val="20"/>
        </w:rPr>
        <w:t>than</w:t>
      </w:r>
      <w:r>
        <w:rPr>
          <w:spacing w:val="-1"/>
          <w:sz w:val="20"/>
        </w:rPr>
        <w:t xml:space="preserve"> </w:t>
      </w:r>
      <w:r>
        <w:rPr>
          <w:sz w:val="20"/>
        </w:rPr>
        <w:t>in</w:t>
      </w:r>
      <w:r>
        <w:rPr>
          <w:spacing w:val="-4"/>
          <w:sz w:val="20"/>
        </w:rPr>
        <w:t xml:space="preserve"> </w:t>
      </w:r>
      <w:r>
        <w:rPr>
          <w:sz w:val="20"/>
        </w:rPr>
        <w:t>the</w:t>
      </w:r>
      <w:r>
        <w:rPr>
          <w:spacing w:val="-4"/>
          <w:sz w:val="20"/>
        </w:rPr>
        <w:t xml:space="preserve"> </w:t>
      </w:r>
      <w:r>
        <w:rPr>
          <w:sz w:val="20"/>
        </w:rPr>
        <w:t>ordinary</w:t>
      </w:r>
      <w:r>
        <w:rPr>
          <w:spacing w:val="-7"/>
          <w:sz w:val="20"/>
        </w:rPr>
        <w:t xml:space="preserve"> </w:t>
      </w:r>
      <w:r>
        <w:rPr>
          <w:sz w:val="20"/>
        </w:rPr>
        <w:t>course</w:t>
      </w:r>
      <w:r>
        <w:rPr>
          <w:spacing w:val="-6"/>
          <w:sz w:val="20"/>
        </w:rPr>
        <w:t xml:space="preserve"> </w:t>
      </w:r>
      <w:r>
        <w:rPr>
          <w:sz w:val="20"/>
        </w:rPr>
        <w:t>of</w:t>
      </w:r>
      <w:r>
        <w:rPr>
          <w:spacing w:val="-2"/>
          <w:sz w:val="20"/>
        </w:rPr>
        <w:t xml:space="preserve"> </w:t>
      </w:r>
      <w:r>
        <w:rPr>
          <w:sz w:val="20"/>
        </w:rPr>
        <w:t>business) which</w:t>
      </w:r>
      <w:r>
        <w:rPr>
          <w:spacing w:val="-4"/>
          <w:sz w:val="20"/>
        </w:rPr>
        <w:t xml:space="preserve"> </w:t>
      </w:r>
      <w:r>
        <w:rPr>
          <w:sz w:val="20"/>
        </w:rPr>
        <w:t>could</w:t>
      </w:r>
      <w:r>
        <w:rPr>
          <w:spacing w:val="-6"/>
          <w:sz w:val="20"/>
        </w:rPr>
        <w:t xml:space="preserve"> </w:t>
      </w:r>
      <w:r>
        <w:rPr>
          <w:sz w:val="20"/>
        </w:rPr>
        <w:t>adversely</w:t>
      </w:r>
      <w:r>
        <w:rPr>
          <w:spacing w:val="-7"/>
          <w:sz w:val="20"/>
        </w:rPr>
        <w:t xml:space="preserve"> </w:t>
      </w:r>
      <w:r>
        <w:rPr>
          <w:sz w:val="20"/>
        </w:rPr>
        <w:t xml:space="preserve">affect </w:t>
      </w:r>
      <w:r>
        <w:rPr>
          <w:sz w:val="20"/>
        </w:rPr>
        <w:lastRenderedPageBreak/>
        <w:t xml:space="preserve">the auditor's independence and </w:t>
      </w:r>
      <w:proofErr w:type="gramStart"/>
      <w:r>
        <w:rPr>
          <w:sz w:val="20"/>
        </w:rPr>
        <w:t>objectivity;</w:t>
      </w:r>
      <w:proofErr w:type="gramEnd"/>
    </w:p>
    <w:p w14:paraId="15C8FB8F" w14:textId="77777777" w:rsidR="00F15A2C" w:rsidRDefault="00F15A2C" w:rsidP="004F07ED">
      <w:pPr>
        <w:pStyle w:val="BodyText"/>
        <w:spacing w:line="247" w:lineRule="auto"/>
        <w:rPr>
          <w:sz w:val="23"/>
        </w:rPr>
      </w:pPr>
    </w:p>
    <w:p w14:paraId="15C8FB90" w14:textId="77777777" w:rsidR="00F15A2C" w:rsidRDefault="00667BEE" w:rsidP="004F07ED">
      <w:pPr>
        <w:pStyle w:val="ListParagraph"/>
        <w:numPr>
          <w:ilvl w:val="3"/>
          <w:numId w:val="3"/>
        </w:numPr>
        <w:tabs>
          <w:tab w:val="left" w:pos="2531"/>
        </w:tabs>
        <w:spacing w:line="247" w:lineRule="auto"/>
        <w:ind w:right="117"/>
        <w:jc w:val="both"/>
        <w:rPr>
          <w:sz w:val="20"/>
        </w:rPr>
      </w:pPr>
      <w:r>
        <w:rPr>
          <w:sz w:val="20"/>
        </w:rPr>
        <w:t xml:space="preserve">reviewing and agreeing with the Board the Company’s hiring policy regarding partners, employees and former partners and employees of the present and any former auditor, then monitoring the implementation of this </w:t>
      </w:r>
      <w:proofErr w:type="gramStart"/>
      <w:r>
        <w:rPr>
          <w:spacing w:val="-2"/>
          <w:sz w:val="20"/>
        </w:rPr>
        <w:t>policy;</w:t>
      </w:r>
      <w:proofErr w:type="gramEnd"/>
    </w:p>
    <w:p w14:paraId="15C8FB91" w14:textId="77777777" w:rsidR="00F15A2C" w:rsidRDefault="00F15A2C" w:rsidP="004F07ED">
      <w:pPr>
        <w:pStyle w:val="BodyText"/>
        <w:spacing w:line="247" w:lineRule="auto"/>
        <w:rPr>
          <w:sz w:val="24"/>
        </w:rPr>
      </w:pPr>
    </w:p>
    <w:p w14:paraId="15C8FB94" w14:textId="7F5B1BF9" w:rsidR="00F15A2C" w:rsidRDefault="00667BEE" w:rsidP="004F07ED">
      <w:pPr>
        <w:pStyle w:val="ListParagraph"/>
        <w:numPr>
          <w:ilvl w:val="3"/>
          <w:numId w:val="3"/>
        </w:numPr>
        <w:tabs>
          <w:tab w:val="left" w:pos="2531"/>
        </w:tabs>
        <w:spacing w:line="247" w:lineRule="auto"/>
        <w:ind w:right="131"/>
        <w:jc w:val="both"/>
      </w:pPr>
      <w:r w:rsidRPr="00797EAD">
        <w:rPr>
          <w:sz w:val="20"/>
        </w:rPr>
        <w:t>monitoring the auditor’s compliance with relevant ethical and professional guidance</w:t>
      </w:r>
      <w:r w:rsidRPr="00797EAD">
        <w:rPr>
          <w:spacing w:val="31"/>
          <w:sz w:val="20"/>
        </w:rPr>
        <w:t xml:space="preserve"> </w:t>
      </w:r>
      <w:r w:rsidRPr="00797EAD">
        <w:rPr>
          <w:sz w:val="20"/>
        </w:rPr>
        <w:t>on</w:t>
      </w:r>
      <w:r w:rsidRPr="00797EAD">
        <w:rPr>
          <w:spacing w:val="28"/>
          <w:sz w:val="20"/>
        </w:rPr>
        <w:t xml:space="preserve"> </w:t>
      </w:r>
      <w:r w:rsidRPr="00797EAD">
        <w:rPr>
          <w:sz w:val="20"/>
        </w:rPr>
        <w:t>the</w:t>
      </w:r>
      <w:r w:rsidRPr="00797EAD">
        <w:rPr>
          <w:spacing w:val="28"/>
          <w:sz w:val="20"/>
        </w:rPr>
        <w:t xml:space="preserve"> </w:t>
      </w:r>
      <w:r w:rsidRPr="00797EAD">
        <w:rPr>
          <w:sz w:val="20"/>
        </w:rPr>
        <w:t>rotation</w:t>
      </w:r>
      <w:r w:rsidRPr="00797EAD">
        <w:rPr>
          <w:spacing w:val="29"/>
          <w:sz w:val="20"/>
        </w:rPr>
        <w:t xml:space="preserve"> </w:t>
      </w:r>
      <w:r w:rsidRPr="00797EAD">
        <w:rPr>
          <w:sz w:val="20"/>
        </w:rPr>
        <w:t>of</w:t>
      </w:r>
      <w:r w:rsidRPr="00797EAD">
        <w:rPr>
          <w:spacing w:val="29"/>
          <w:sz w:val="20"/>
        </w:rPr>
        <w:t xml:space="preserve"> </w:t>
      </w:r>
      <w:r w:rsidRPr="00797EAD">
        <w:rPr>
          <w:sz w:val="20"/>
        </w:rPr>
        <w:t>audit</w:t>
      </w:r>
      <w:r w:rsidRPr="00797EAD">
        <w:rPr>
          <w:spacing w:val="31"/>
          <w:sz w:val="20"/>
        </w:rPr>
        <w:t xml:space="preserve"> </w:t>
      </w:r>
      <w:r w:rsidRPr="00797EAD">
        <w:rPr>
          <w:sz w:val="20"/>
        </w:rPr>
        <w:t>partners,</w:t>
      </w:r>
      <w:r w:rsidRPr="00797EAD">
        <w:rPr>
          <w:spacing w:val="29"/>
          <w:sz w:val="20"/>
        </w:rPr>
        <w:t xml:space="preserve"> </w:t>
      </w:r>
      <w:r w:rsidRPr="00797EAD">
        <w:rPr>
          <w:sz w:val="20"/>
        </w:rPr>
        <w:t>the</w:t>
      </w:r>
      <w:r w:rsidRPr="00797EAD">
        <w:rPr>
          <w:spacing w:val="31"/>
          <w:sz w:val="20"/>
        </w:rPr>
        <w:t xml:space="preserve"> </w:t>
      </w:r>
      <w:r w:rsidRPr="00797EAD">
        <w:rPr>
          <w:sz w:val="20"/>
        </w:rPr>
        <w:t>level</w:t>
      </w:r>
      <w:r w:rsidRPr="00797EAD">
        <w:rPr>
          <w:spacing w:val="31"/>
          <w:sz w:val="20"/>
        </w:rPr>
        <w:t xml:space="preserve"> </w:t>
      </w:r>
      <w:r w:rsidRPr="00797EAD">
        <w:rPr>
          <w:sz w:val="20"/>
        </w:rPr>
        <w:t>of</w:t>
      </w:r>
      <w:r w:rsidRPr="00797EAD">
        <w:rPr>
          <w:spacing w:val="29"/>
          <w:sz w:val="20"/>
        </w:rPr>
        <w:t xml:space="preserve"> </w:t>
      </w:r>
      <w:r w:rsidRPr="00797EAD">
        <w:rPr>
          <w:sz w:val="20"/>
        </w:rPr>
        <w:t>fees</w:t>
      </w:r>
      <w:r w:rsidRPr="00797EAD">
        <w:rPr>
          <w:spacing w:val="32"/>
          <w:sz w:val="20"/>
        </w:rPr>
        <w:t xml:space="preserve"> </w:t>
      </w:r>
      <w:r w:rsidRPr="00797EAD">
        <w:rPr>
          <w:sz w:val="20"/>
        </w:rPr>
        <w:t>paid</w:t>
      </w:r>
      <w:r w:rsidRPr="00797EAD">
        <w:rPr>
          <w:spacing w:val="29"/>
          <w:sz w:val="20"/>
        </w:rPr>
        <w:t xml:space="preserve"> </w:t>
      </w:r>
      <w:r w:rsidRPr="00797EAD">
        <w:rPr>
          <w:sz w:val="20"/>
        </w:rPr>
        <w:t>by</w:t>
      </w:r>
      <w:r w:rsidR="00797EAD">
        <w:rPr>
          <w:sz w:val="20"/>
        </w:rPr>
        <w:t xml:space="preserve"> </w:t>
      </w:r>
      <w:r w:rsidRPr="00797EAD">
        <w:rPr>
          <w:sz w:val="20"/>
          <w:szCs w:val="20"/>
        </w:rPr>
        <w:t>Company</w:t>
      </w:r>
      <w:r w:rsidRPr="00797EAD">
        <w:rPr>
          <w:spacing w:val="-10"/>
          <w:sz w:val="20"/>
          <w:szCs w:val="20"/>
        </w:rPr>
        <w:t xml:space="preserve"> </w:t>
      </w:r>
      <w:r w:rsidRPr="00797EAD">
        <w:rPr>
          <w:sz w:val="20"/>
          <w:szCs w:val="20"/>
        </w:rPr>
        <w:t>compared</w:t>
      </w:r>
      <w:r w:rsidRPr="00797EAD">
        <w:rPr>
          <w:spacing w:val="-8"/>
          <w:sz w:val="20"/>
          <w:szCs w:val="20"/>
        </w:rPr>
        <w:t xml:space="preserve"> </w:t>
      </w:r>
      <w:r w:rsidRPr="00797EAD">
        <w:rPr>
          <w:sz w:val="20"/>
          <w:szCs w:val="20"/>
        </w:rPr>
        <w:t>to</w:t>
      </w:r>
      <w:r w:rsidRPr="00797EAD">
        <w:rPr>
          <w:spacing w:val="-9"/>
          <w:sz w:val="20"/>
          <w:szCs w:val="20"/>
        </w:rPr>
        <w:t xml:space="preserve"> </w:t>
      </w:r>
      <w:r w:rsidRPr="00797EAD">
        <w:rPr>
          <w:sz w:val="20"/>
          <w:szCs w:val="20"/>
        </w:rPr>
        <w:t>the</w:t>
      </w:r>
      <w:r w:rsidRPr="00797EAD">
        <w:rPr>
          <w:spacing w:val="-4"/>
          <w:sz w:val="20"/>
          <w:szCs w:val="20"/>
        </w:rPr>
        <w:t xml:space="preserve"> </w:t>
      </w:r>
      <w:r w:rsidRPr="00797EAD">
        <w:rPr>
          <w:sz w:val="20"/>
          <w:szCs w:val="20"/>
        </w:rPr>
        <w:t>overall</w:t>
      </w:r>
      <w:r w:rsidRPr="00797EAD">
        <w:rPr>
          <w:spacing w:val="-9"/>
          <w:sz w:val="20"/>
          <w:szCs w:val="20"/>
        </w:rPr>
        <w:t xml:space="preserve"> </w:t>
      </w:r>
      <w:r w:rsidRPr="00797EAD">
        <w:rPr>
          <w:sz w:val="20"/>
          <w:szCs w:val="20"/>
        </w:rPr>
        <w:t>fee</w:t>
      </w:r>
      <w:r w:rsidRPr="00797EAD">
        <w:rPr>
          <w:spacing w:val="-7"/>
          <w:sz w:val="20"/>
          <w:szCs w:val="20"/>
        </w:rPr>
        <w:t xml:space="preserve"> </w:t>
      </w:r>
      <w:r w:rsidRPr="00797EAD">
        <w:rPr>
          <w:sz w:val="20"/>
          <w:szCs w:val="20"/>
        </w:rPr>
        <w:t>income</w:t>
      </w:r>
      <w:r w:rsidRPr="00797EAD">
        <w:rPr>
          <w:spacing w:val="-6"/>
          <w:sz w:val="20"/>
          <w:szCs w:val="20"/>
        </w:rPr>
        <w:t xml:space="preserve"> </w:t>
      </w:r>
      <w:r w:rsidRPr="00797EAD">
        <w:rPr>
          <w:sz w:val="20"/>
          <w:szCs w:val="20"/>
        </w:rPr>
        <w:t>of</w:t>
      </w:r>
      <w:r w:rsidRPr="00797EAD">
        <w:rPr>
          <w:spacing w:val="-6"/>
          <w:sz w:val="20"/>
          <w:szCs w:val="20"/>
        </w:rPr>
        <w:t xml:space="preserve"> </w:t>
      </w:r>
      <w:r w:rsidRPr="00797EAD">
        <w:rPr>
          <w:sz w:val="20"/>
          <w:szCs w:val="20"/>
        </w:rPr>
        <w:t>the</w:t>
      </w:r>
      <w:r w:rsidRPr="00797EAD">
        <w:rPr>
          <w:spacing w:val="-9"/>
          <w:sz w:val="20"/>
          <w:szCs w:val="20"/>
        </w:rPr>
        <w:t xml:space="preserve"> </w:t>
      </w:r>
      <w:r w:rsidRPr="00797EAD">
        <w:rPr>
          <w:sz w:val="20"/>
          <w:szCs w:val="20"/>
        </w:rPr>
        <w:t>firm,</w:t>
      </w:r>
      <w:r w:rsidRPr="00797EAD">
        <w:rPr>
          <w:spacing w:val="-9"/>
          <w:sz w:val="20"/>
          <w:szCs w:val="20"/>
        </w:rPr>
        <w:t xml:space="preserve"> </w:t>
      </w:r>
      <w:r w:rsidRPr="00797EAD">
        <w:rPr>
          <w:sz w:val="20"/>
          <w:szCs w:val="20"/>
        </w:rPr>
        <w:t>office</w:t>
      </w:r>
      <w:r w:rsidRPr="00797EAD">
        <w:rPr>
          <w:spacing w:val="-6"/>
          <w:sz w:val="20"/>
          <w:szCs w:val="20"/>
        </w:rPr>
        <w:t xml:space="preserve"> </w:t>
      </w:r>
      <w:r w:rsidRPr="00797EAD">
        <w:rPr>
          <w:sz w:val="20"/>
          <w:szCs w:val="20"/>
        </w:rPr>
        <w:t>and</w:t>
      </w:r>
      <w:r w:rsidRPr="00797EAD">
        <w:rPr>
          <w:spacing w:val="-9"/>
          <w:sz w:val="20"/>
          <w:szCs w:val="20"/>
        </w:rPr>
        <w:t xml:space="preserve"> </w:t>
      </w:r>
      <w:r w:rsidRPr="00797EAD">
        <w:rPr>
          <w:sz w:val="20"/>
          <w:szCs w:val="20"/>
        </w:rPr>
        <w:t xml:space="preserve">partner and other related </w:t>
      </w:r>
      <w:proofErr w:type="gramStart"/>
      <w:r w:rsidRPr="00797EAD">
        <w:rPr>
          <w:sz w:val="20"/>
          <w:szCs w:val="20"/>
        </w:rPr>
        <w:t>requirements;</w:t>
      </w:r>
      <w:proofErr w:type="gramEnd"/>
    </w:p>
    <w:p w14:paraId="15C8FB95" w14:textId="77777777" w:rsidR="00F15A2C" w:rsidRDefault="00F15A2C" w:rsidP="004F07ED">
      <w:pPr>
        <w:pStyle w:val="BodyText"/>
        <w:spacing w:line="247" w:lineRule="auto"/>
        <w:rPr>
          <w:sz w:val="24"/>
        </w:rPr>
      </w:pPr>
    </w:p>
    <w:p w14:paraId="15C8FB96" w14:textId="77777777" w:rsidR="00F15A2C" w:rsidRDefault="00667BEE" w:rsidP="004F07ED">
      <w:pPr>
        <w:pStyle w:val="ListParagraph"/>
        <w:numPr>
          <w:ilvl w:val="3"/>
          <w:numId w:val="3"/>
        </w:numPr>
        <w:tabs>
          <w:tab w:val="left" w:pos="2531"/>
        </w:tabs>
        <w:spacing w:line="247" w:lineRule="auto"/>
        <w:ind w:right="117"/>
        <w:jc w:val="both"/>
        <w:rPr>
          <w:sz w:val="20"/>
        </w:rPr>
      </w:pPr>
      <w:r>
        <w:rPr>
          <w:sz w:val="20"/>
        </w:rPr>
        <w:t xml:space="preserve">assessing annually their qualifications, expertise and resources, and independence of the external auditor and the effectiveness of the audit process which shall include a report from the external auditor on their own internal quality </w:t>
      </w:r>
      <w:proofErr w:type="gramStart"/>
      <w:r>
        <w:rPr>
          <w:sz w:val="20"/>
        </w:rPr>
        <w:t>procedures;</w:t>
      </w:r>
      <w:proofErr w:type="gramEnd"/>
    </w:p>
    <w:p w14:paraId="15C8FB97" w14:textId="77777777" w:rsidR="00F15A2C" w:rsidRDefault="00F15A2C" w:rsidP="004F07ED">
      <w:pPr>
        <w:pStyle w:val="BodyText"/>
        <w:spacing w:line="247" w:lineRule="auto"/>
        <w:rPr>
          <w:sz w:val="23"/>
        </w:rPr>
      </w:pPr>
    </w:p>
    <w:p w14:paraId="15C8FB98" w14:textId="77777777" w:rsidR="00F15A2C" w:rsidRDefault="00667BEE" w:rsidP="004F07ED">
      <w:pPr>
        <w:pStyle w:val="ListParagraph"/>
        <w:numPr>
          <w:ilvl w:val="3"/>
          <w:numId w:val="3"/>
        </w:numPr>
        <w:tabs>
          <w:tab w:val="left" w:pos="2531"/>
        </w:tabs>
        <w:spacing w:line="247" w:lineRule="auto"/>
        <w:ind w:right="119"/>
        <w:jc w:val="both"/>
        <w:rPr>
          <w:sz w:val="20"/>
        </w:rPr>
      </w:pPr>
      <w:r>
        <w:rPr>
          <w:sz w:val="20"/>
        </w:rPr>
        <w:t>seeking</w:t>
      </w:r>
      <w:r>
        <w:rPr>
          <w:spacing w:val="-14"/>
          <w:sz w:val="20"/>
        </w:rPr>
        <w:t xml:space="preserve"> </w:t>
      </w:r>
      <w:r>
        <w:rPr>
          <w:sz w:val="20"/>
        </w:rPr>
        <w:t>to</w:t>
      </w:r>
      <w:r>
        <w:rPr>
          <w:spacing w:val="-11"/>
          <w:sz w:val="20"/>
        </w:rPr>
        <w:t xml:space="preserve"> </w:t>
      </w:r>
      <w:r>
        <w:rPr>
          <w:sz w:val="20"/>
        </w:rPr>
        <w:t>ensure</w:t>
      </w:r>
      <w:r>
        <w:rPr>
          <w:spacing w:val="-8"/>
          <w:sz w:val="20"/>
        </w:rPr>
        <w:t xml:space="preserve"> </w:t>
      </w:r>
      <w:r>
        <w:rPr>
          <w:sz w:val="20"/>
        </w:rPr>
        <w:t>co-ordination</w:t>
      </w:r>
      <w:r>
        <w:rPr>
          <w:spacing w:val="-11"/>
          <w:sz w:val="20"/>
        </w:rPr>
        <w:t xml:space="preserve"> </w:t>
      </w:r>
      <w:r>
        <w:rPr>
          <w:sz w:val="20"/>
        </w:rPr>
        <w:t>of</w:t>
      </w:r>
      <w:r>
        <w:rPr>
          <w:spacing w:val="-14"/>
          <w:sz w:val="20"/>
        </w:rPr>
        <w:t xml:space="preserve"> </w:t>
      </w:r>
      <w:r>
        <w:rPr>
          <w:sz w:val="20"/>
        </w:rPr>
        <w:t>the</w:t>
      </w:r>
      <w:r>
        <w:rPr>
          <w:spacing w:val="-11"/>
          <w:sz w:val="20"/>
        </w:rPr>
        <w:t xml:space="preserve"> </w:t>
      </w:r>
      <w:r>
        <w:rPr>
          <w:sz w:val="20"/>
        </w:rPr>
        <w:t>external</w:t>
      </w:r>
      <w:r>
        <w:rPr>
          <w:spacing w:val="-14"/>
          <w:sz w:val="20"/>
        </w:rPr>
        <w:t xml:space="preserve"> </w:t>
      </w:r>
      <w:r>
        <w:rPr>
          <w:sz w:val="20"/>
        </w:rPr>
        <w:t>audit</w:t>
      </w:r>
      <w:r>
        <w:rPr>
          <w:spacing w:val="-8"/>
          <w:sz w:val="20"/>
        </w:rPr>
        <w:t xml:space="preserve"> </w:t>
      </w:r>
      <w:r>
        <w:rPr>
          <w:sz w:val="20"/>
        </w:rPr>
        <w:t>with</w:t>
      </w:r>
      <w:r>
        <w:rPr>
          <w:spacing w:val="-13"/>
          <w:sz w:val="20"/>
        </w:rPr>
        <w:t xml:space="preserve"> </w:t>
      </w:r>
      <w:r>
        <w:rPr>
          <w:sz w:val="20"/>
        </w:rPr>
        <w:t>the</w:t>
      </w:r>
      <w:r>
        <w:rPr>
          <w:spacing w:val="-14"/>
          <w:sz w:val="20"/>
        </w:rPr>
        <w:t xml:space="preserve"> </w:t>
      </w:r>
      <w:r>
        <w:rPr>
          <w:sz w:val="20"/>
        </w:rPr>
        <w:t>activities</w:t>
      </w:r>
      <w:r>
        <w:rPr>
          <w:spacing w:val="-10"/>
          <w:sz w:val="20"/>
        </w:rPr>
        <w:t xml:space="preserve"> </w:t>
      </w:r>
      <w:r>
        <w:rPr>
          <w:sz w:val="20"/>
        </w:rPr>
        <w:t>of</w:t>
      </w:r>
      <w:r>
        <w:rPr>
          <w:spacing w:val="-13"/>
          <w:sz w:val="20"/>
        </w:rPr>
        <w:t xml:space="preserve"> </w:t>
      </w:r>
      <w:r>
        <w:rPr>
          <w:sz w:val="20"/>
        </w:rPr>
        <w:t xml:space="preserve">the internal audit </w:t>
      </w:r>
      <w:proofErr w:type="gramStart"/>
      <w:r>
        <w:rPr>
          <w:sz w:val="20"/>
        </w:rPr>
        <w:t>function;</w:t>
      </w:r>
      <w:proofErr w:type="gramEnd"/>
    </w:p>
    <w:p w14:paraId="15C8FB99" w14:textId="77777777" w:rsidR="00F15A2C" w:rsidRDefault="00F15A2C" w:rsidP="004F07ED">
      <w:pPr>
        <w:pStyle w:val="BodyText"/>
        <w:spacing w:line="247" w:lineRule="auto"/>
        <w:rPr>
          <w:sz w:val="24"/>
        </w:rPr>
      </w:pPr>
    </w:p>
    <w:p w14:paraId="15C8FB9A" w14:textId="77777777" w:rsidR="00F15A2C" w:rsidRDefault="00667BEE" w:rsidP="004F07ED">
      <w:pPr>
        <w:pStyle w:val="ListParagraph"/>
        <w:numPr>
          <w:ilvl w:val="3"/>
          <w:numId w:val="3"/>
        </w:numPr>
        <w:tabs>
          <w:tab w:val="left" w:pos="2531"/>
        </w:tabs>
        <w:spacing w:line="247" w:lineRule="auto"/>
        <w:ind w:right="115"/>
        <w:jc w:val="both"/>
        <w:rPr>
          <w:sz w:val="20"/>
        </w:rPr>
      </w:pPr>
      <w:r>
        <w:rPr>
          <w:sz w:val="20"/>
        </w:rPr>
        <w:t>evaluating</w:t>
      </w:r>
      <w:r>
        <w:rPr>
          <w:spacing w:val="-11"/>
          <w:sz w:val="20"/>
        </w:rPr>
        <w:t xml:space="preserve"> </w:t>
      </w:r>
      <w:r>
        <w:rPr>
          <w:sz w:val="20"/>
        </w:rPr>
        <w:t>the</w:t>
      </w:r>
      <w:r>
        <w:rPr>
          <w:spacing w:val="-9"/>
          <w:sz w:val="20"/>
        </w:rPr>
        <w:t xml:space="preserve"> </w:t>
      </w:r>
      <w:r>
        <w:rPr>
          <w:sz w:val="20"/>
        </w:rPr>
        <w:t>risks</w:t>
      </w:r>
      <w:r>
        <w:rPr>
          <w:spacing w:val="-9"/>
          <w:sz w:val="20"/>
        </w:rPr>
        <w:t xml:space="preserve"> </w:t>
      </w:r>
      <w:r>
        <w:rPr>
          <w:sz w:val="20"/>
        </w:rPr>
        <w:t>to</w:t>
      </w:r>
      <w:r>
        <w:rPr>
          <w:spacing w:val="-11"/>
          <w:sz w:val="20"/>
        </w:rPr>
        <w:t xml:space="preserve"> </w:t>
      </w:r>
      <w:r>
        <w:rPr>
          <w:sz w:val="20"/>
        </w:rPr>
        <w:t>the</w:t>
      </w:r>
      <w:r>
        <w:rPr>
          <w:spacing w:val="-12"/>
          <w:sz w:val="20"/>
        </w:rPr>
        <w:t xml:space="preserve"> </w:t>
      </w:r>
      <w:r>
        <w:rPr>
          <w:sz w:val="20"/>
        </w:rPr>
        <w:t>quality</w:t>
      </w:r>
      <w:r>
        <w:rPr>
          <w:spacing w:val="-12"/>
          <w:sz w:val="20"/>
        </w:rPr>
        <w:t xml:space="preserve"> </w:t>
      </w:r>
      <w:r>
        <w:rPr>
          <w:sz w:val="20"/>
        </w:rPr>
        <w:t>and</w:t>
      </w:r>
      <w:r>
        <w:rPr>
          <w:spacing w:val="-7"/>
          <w:sz w:val="20"/>
        </w:rPr>
        <w:t xml:space="preserve"> </w:t>
      </w:r>
      <w:r>
        <w:rPr>
          <w:sz w:val="20"/>
        </w:rPr>
        <w:t>effectiveness</w:t>
      </w:r>
      <w:r>
        <w:rPr>
          <w:spacing w:val="-8"/>
          <w:sz w:val="20"/>
        </w:rPr>
        <w:t xml:space="preserve"> </w:t>
      </w:r>
      <w:r>
        <w:rPr>
          <w:sz w:val="20"/>
        </w:rPr>
        <w:t>of</w:t>
      </w:r>
      <w:r>
        <w:rPr>
          <w:spacing w:val="-9"/>
          <w:sz w:val="20"/>
        </w:rPr>
        <w:t xml:space="preserve"> </w:t>
      </w:r>
      <w:r>
        <w:rPr>
          <w:sz w:val="20"/>
        </w:rPr>
        <w:t>the</w:t>
      </w:r>
      <w:r>
        <w:rPr>
          <w:spacing w:val="-14"/>
          <w:sz w:val="20"/>
        </w:rPr>
        <w:t xml:space="preserve"> </w:t>
      </w:r>
      <w:r>
        <w:rPr>
          <w:sz w:val="20"/>
        </w:rPr>
        <w:t>financial</w:t>
      </w:r>
      <w:r>
        <w:rPr>
          <w:spacing w:val="-11"/>
          <w:sz w:val="20"/>
        </w:rPr>
        <w:t xml:space="preserve"> </w:t>
      </w:r>
      <w:r>
        <w:rPr>
          <w:sz w:val="20"/>
        </w:rPr>
        <w:t>reporting process in the light of the external auditor's communications with the Committee and consideration of the need to include the risk of the withdrawal of the Company's external auditor from the market in that evaluation; and</w:t>
      </w:r>
    </w:p>
    <w:p w14:paraId="15C8FB9B" w14:textId="77777777" w:rsidR="00F15A2C" w:rsidRDefault="00F15A2C" w:rsidP="004F07ED">
      <w:pPr>
        <w:pStyle w:val="BodyText"/>
        <w:spacing w:line="247" w:lineRule="auto"/>
        <w:rPr>
          <w:sz w:val="23"/>
        </w:rPr>
      </w:pPr>
    </w:p>
    <w:p w14:paraId="15C8FB9C" w14:textId="77777777" w:rsidR="00F15A2C" w:rsidRDefault="00667BEE" w:rsidP="004F07ED">
      <w:pPr>
        <w:pStyle w:val="ListParagraph"/>
        <w:numPr>
          <w:ilvl w:val="3"/>
          <w:numId w:val="3"/>
        </w:numPr>
        <w:tabs>
          <w:tab w:val="left" w:pos="2531"/>
        </w:tabs>
        <w:spacing w:line="247" w:lineRule="auto"/>
        <w:ind w:right="117"/>
        <w:jc w:val="both"/>
        <w:rPr>
          <w:sz w:val="20"/>
        </w:rPr>
      </w:pPr>
      <w:r>
        <w:rPr>
          <w:sz w:val="20"/>
        </w:rPr>
        <w:t>developing and recommending to the Board the Company’s formal policy on the provision of non-audit services by the auditor, including approval of non-audit services by the Committee and specifying the types of non-audit service</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pre-approved,</w:t>
      </w:r>
      <w:r>
        <w:rPr>
          <w:spacing w:val="-2"/>
          <w:sz w:val="20"/>
        </w:rPr>
        <w:t xml:space="preserve"> </w:t>
      </w:r>
      <w:r>
        <w:rPr>
          <w:sz w:val="20"/>
        </w:rPr>
        <w:t>and</w:t>
      </w:r>
      <w:r>
        <w:rPr>
          <w:spacing w:val="-4"/>
          <w:sz w:val="20"/>
        </w:rPr>
        <w:t xml:space="preserve"> </w:t>
      </w:r>
      <w:r>
        <w:rPr>
          <w:sz w:val="20"/>
        </w:rPr>
        <w:t>assessment</w:t>
      </w:r>
      <w:r>
        <w:rPr>
          <w:spacing w:val="-2"/>
          <w:sz w:val="20"/>
        </w:rPr>
        <w:t xml:space="preserve"> </w:t>
      </w:r>
      <w:r>
        <w:rPr>
          <w:sz w:val="20"/>
        </w:rPr>
        <w:t>of</w:t>
      </w:r>
      <w:r>
        <w:rPr>
          <w:spacing w:val="-2"/>
          <w:sz w:val="20"/>
        </w:rPr>
        <w:t xml:space="preserve"> </w:t>
      </w:r>
      <w:r>
        <w:rPr>
          <w:sz w:val="20"/>
        </w:rPr>
        <w:t>whether</w:t>
      </w:r>
      <w:r>
        <w:rPr>
          <w:spacing w:val="-3"/>
          <w:sz w:val="20"/>
        </w:rPr>
        <w:t xml:space="preserve"> </w:t>
      </w:r>
      <w:r>
        <w:rPr>
          <w:sz w:val="20"/>
        </w:rPr>
        <w:t>non-audit</w:t>
      </w:r>
      <w:r>
        <w:rPr>
          <w:spacing w:val="-4"/>
          <w:sz w:val="20"/>
        </w:rPr>
        <w:t xml:space="preserve"> </w:t>
      </w:r>
      <w:r>
        <w:rPr>
          <w:sz w:val="20"/>
        </w:rPr>
        <w:t>services have a direct or material effect on the audited financial statements. The policy should include consideration of the following matters:</w:t>
      </w:r>
    </w:p>
    <w:p w14:paraId="15C8FB9D" w14:textId="77777777" w:rsidR="00F15A2C" w:rsidRDefault="00F15A2C" w:rsidP="004F07ED">
      <w:pPr>
        <w:pStyle w:val="BodyText"/>
        <w:spacing w:line="247" w:lineRule="auto"/>
        <w:rPr>
          <w:sz w:val="23"/>
        </w:rPr>
      </w:pPr>
    </w:p>
    <w:p w14:paraId="15C8FB9E" w14:textId="77777777" w:rsidR="00F15A2C" w:rsidRDefault="00667BEE" w:rsidP="004F07ED">
      <w:pPr>
        <w:pStyle w:val="ListParagraph"/>
        <w:numPr>
          <w:ilvl w:val="4"/>
          <w:numId w:val="3"/>
        </w:numPr>
        <w:tabs>
          <w:tab w:val="left" w:pos="2955"/>
          <w:tab w:val="left" w:pos="2956"/>
        </w:tabs>
        <w:spacing w:line="247" w:lineRule="auto"/>
        <w:ind w:right="137"/>
        <w:rPr>
          <w:sz w:val="20"/>
        </w:rPr>
      </w:pPr>
      <w:r>
        <w:rPr>
          <w:sz w:val="20"/>
        </w:rPr>
        <w:t>threats</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independence</w:t>
      </w:r>
      <w:r>
        <w:rPr>
          <w:spacing w:val="-5"/>
          <w:sz w:val="20"/>
        </w:rPr>
        <w:t xml:space="preserve"> </w:t>
      </w:r>
      <w:r>
        <w:rPr>
          <w:sz w:val="20"/>
        </w:rPr>
        <w:t>and</w:t>
      </w:r>
      <w:r>
        <w:rPr>
          <w:spacing w:val="-5"/>
          <w:sz w:val="20"/>
        </w:rPr>
        <w:t xml:space="preserve"> </w:t>
      </w:r>
      <w:r>
        <w:rPr>
          <w:sz w:val="20"/>
        </w:rPr>
        <w:t>objectivity</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external</w:t>
      </w:r>
      <w:r>
        <w:rPr>
          <w:spacing w:val="-6"/>
          <w:sz w:val="20"/>
        </w:rPr>
        <w:t xml:space="preserve"> </w:t>
      </w:r>
      <w:r>
        <w:rPr>
          <w:sz w:val="20"/>
        </w:rPr>
        <w:t>auditor</w:t>
      </w:r>
      <w:r>
        <w:rPr>
          <w:spacing w:val="-5"/>
          <w:sz w:val="20"/>
        </w:rPr>
        <w:t xml:space="preserve"> </w:t>
      </w:r>
      <w:r>
        <w:rPr>
          <w:sz w:val="20"/>
        </w:rPr>
        <w:t xml:space="preserve">and any safeguards in </w:t>
      </w:r>
      <w:proofErr w:type="gramStart"/>
      <w:r>
        <w:rPr>
          <w:sz w:val="20"/>
        </w:rPr>
        <w:t>place;</w:t>
      </w:r>
      <w:proofErr w:type="gramEnd"/>
    </w:p>
    <w:p w14:paraId="15C8FB9F" w14:textId="77777777" w:rsidR="00F15A2C" w:rsidRDefault="00F15A2C" w:rsidP="004F07ED">
      <w:pPr>
        <w:pStyle w:val="BodyText"/>
        <w:spacing w:line="247" w:lineRule="auto"/>
        <w:rPr>
          <w:sz w:val="24"/>
        </w:rPr>
      </w:pPr>
    </w:p>
    <w:p w14:paraId="15C8FBA0" w14:textId="77777777" w:rsidR="00F15A2C" w:rsidRDefault="00667BEE" w:rsidP="004F07ED">
      <w:pPr>
        <w:pStyle w:val="ListParagraph"/>
        <w:numPr>
          <w:ilvl w:val="4"/>
          <w:numId w:val="3"/>
        </w:numPr>
        <w:tabs>
          <w:tab w:val="left" w:pos="2955"/>
          <w:tab w:val="left" w:pos="2956"/>
        </w:tabs>
        <w:spacing w:line="247" w:lineRule="auto"/>
        <w:ind w:hanging="711"/>
        <w:rPr>
          <w:sz w:val="20"/>
        </w:rPr>
      </w:pPr>
      <w:r>
        <w:rPr>
          <w:sz w:val="20"/>
        </w:rPr>
        <w:t>the</w:t>
      </w:r>
      <w:r>
        <w:rPr>
          <w:spacing w:val="-9"/>
          <w:sz w:val="20"/>
        </w:rPr>
        <w:t xml:space="preserve"> </w:t>
      </w:r>
      <w:r>
        <w:rPr>
          <w:sz w:val="20"/>
        </w:rPr>
        <w:t>nature</w:t>
      </w:r>
      <w:r>
        <w:rPr>
          <w:spacing w:val="-4"/>
          <w:sz w:val="20"/>
        </w:rPr>
        <w:t xml:space="preserve"> </w:t>
      </w:r>
      <w:r>
        <w:rPr>
          <w:sz w:val="20"/>
        </w:rPr>
        <w:t>of</w:t>
      </w:r>
      <w:r>
        <w:rPr>
          <w:spacing w:val="-7"/>
          <w:sz w:val="20"/>
        </w:rPr>
        <w:t xml:space="preserve"> </w:t>
      </w:r>
      <w:r>
        <w:rPr>
          <w:sz w:val="20"/>
        </w:rPr>
        <w:t>the</w:t>
      </w:r>
      <w:r>
        <w:rPr>
          <w:spacing w:val="-8"/>
          <w:sz w:val="20"/>
        </w:rPr>
        <w:t xml:space="preserve"> </w:t>
      </w:r>
      <w:r>
        <w:rPr>
          <w:sz w:val="20"/>
        </w:rPr>
        <w:t>non-audit</w:t>
      </w:r>
      <w:r>
        <w:rPr>
          <w:spacing w:val="-4"/>
          <w:sz w:val="20"/>
        </w:rPr>
        <w:t xml:space="preserve"> </w:t>
      </w:r>
      <w:proofErr w:type="gramStart"/>
      <w:r>
        <w:rPr>
          <w:spacing w:val="-2"/>
          <w:sz w:val="20"/>
        </w:rPr>
        <w:t>services;</w:t>
      </w:r>
      <w:proofErr w:type="gramEnd"/>
    </w:p>
    <w:p w14:paraId="15C8FBA1" w14:textId="77777777" w:rsidR="00F15A2C" w:rsidRDefault="00F15A2C" w:rsidP="004F07ED">
      <w:pPr>
        <w:pStyle w:val="BodyText"/>
        <w:spacing w:line="247" w:lineRule="auto"/>
        <w:rPr>
          <w:sz w:val="28"/>
        </w:rPr>
      </w:pPr>
    </w:p>
    <w:p w14:paraId="15C8FBA2" w14:textId="77777777" w:rsidR="00F15A2C" w:rsidRDefault="00667BEE" w:rsidP="004F07ED">
      <w:pPr>
        <w:pStyle w:val="ListParagraph"/>
        <w:numPr>
          <w:ilvl w:val="4"/>
          <w:numId w:val="3"/>
        </w:numPr>
        <w:tabs>
          <w:tab w:val="left" w:pos="2955"/>
          <w:tab w:val="left" w:pos="2956"/>
        </w:tabs>
        <w:spacing w:line="247" w:lineRule="auto"/>
        <w:ind w:right="140"/>
        <w:rPr>
          <w:sz w:val="20"/>
        </w:rPr>
      </w:pPr>
      <w:r>
        <w:rPr>
          <w:sz w:val="20"/>
        </w:rPr>
        <w:t>whether</w:t>
      </w:r>
      <w:r>
        <w:rPr>
          <w:spacing w:val="-9"/>
          <w:sz w:val="20"/>
        </w:rPr>
        <w:t xml:space="preserve"> </w:t>
      </w:r>
      <w:r>
        <w:rPr>
          <w:sz w:val="20"/>
        </w:rPr>
        <w:t>the</w:t>
      </w:r>
      <w:r>
        <w:rPr>
          <w:spacing w:val="-5"/>
          <w:sz w:val="20"/>
        </w:rPr>
        <w:t xml:space="preserve"> </w:t>
      </w:r>
      <w:r>
        <w:rPr>
          <w:sz w:val="20"/>
        </w:rPr>
        <w:t>external</w:t>
      </w:r>
      <w:r>
        <w:rPr>
          <w:spacing w:val="-8"/>
          <w:sz w:val="20"/>
        </w:rPr>
        <w:t xml:space="preserve"> </w:t>
      </w:r>
      <w:r>
        <w:rPr>
          <w:sz w:val="20"/>
        </w:rPr>
        <w:t>audit</w:t>
      </w:r>
      <w:r>
        <w:rPr>
          <w:spacing w:val="-7"/>
          <w:sz w:val="20"/>
        </w:rPr>
        <w:t xml:space="preserve"> </w:t>
      </w:r>
      <w:r>
        <w:rPr>
          <w:sz w:val="20"/>
        </w:rPr>
        <w:t>firm</w:t>
      </w:r>
      <w:r>
        <w:rPr>
          <w:spacing w:val="-5"/>
          <w:sz w:val="20"/>
        </w:rPr>
        <w:t xml:space="preserve"> </w:t>
      </w:r>
      <w:r>
        <w:rPr>
          <w:sz w:val="20"/>
        </w:rPr>
        <w:t>is</w:t>
      </w:r>
      <w:r>
        <w:rPr>
          <w:spacing w:val="-6"/>
          <w:sz w:val="20"/>
        </w:rPr>
        <w:t xml:space="preserve"> </w:t>
      </w:r>
      <w:r>
        <w:rPr>
          <w:sz w:val="20"/>
        </w:rPr>
        <w:t>the</w:t>
      </w:r>
      <w:r>
        <w:rPr>
          <w:spacing w:val="-9"/>
          <w:sz w:val="20"/>
        </w:rPr>
        <w:t xml:space="preserve"> </w:t>
      </w:r>
      <w:r>
        <w:rPr>
          <w:sz w:val="20"/>
        </w:rPr>
        <w:t>most</w:t>
      </w:r>
      <w:r>
        <w:rPr>
          <w:spacing w:val="-10"/>
          <w:sz w:val="20"/>
        </w:rPr>
        <w:t xml:space="preserve"> </w:t>
      </w:r>
      <w:r>
        <w:rPr>
          <w:sz w:val="20"/>
        </w:rPr>
        <w:t>suitable</w:t>
      </w:r>
      <w:r>
        <w:rPr>
          <w:spacing w:val="-9"/>
          <w:sz w:val="20"/>
        </w:rPr>
        <w:t xml:space="preserve"> </w:t>
      </w:r>
      <w:r>
        <w:rPr>
          <w:sz w:val="20"/>
        </w:rPr>
        <w:t>supplier</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 xml:space="preserve">non- audit </w:t>
      </w:r>
      <w:proofErr w:type="gramStart"/>
      <w:r>
        <w:rPr>
          <w:sz w:val="20"/>
        </w:rPr>
        <w:t>services;</w:t>
      </w:r>
      <w:proofErr w:type="gramEnd"/>
    </w:p>
    <w:p w14:paraId="15C8FBA3" w14:textId="77777777" w:rsidR="00F15A2C" w:rsidRDefault="00F15A2C" w:rsidP="004F07ED">
      <w:pPr>
        <w:pStyle w:val="BodyText"/>
        <w:spacing w:line="247" w:lineRule="auto"/>
        <w:rPr>
          <w:sz w:val="24"/>
        </w:rPr>
      </w:pPr>
    </w:p>
    <w:p w14:paraId="15C8FBA4" w14:textId="77777777" w:rsidR="00F15A2C" w:rsidRDefault="00667BEE" w:rsidP="004F07ED">
      <w:pPr>
        <w:pStyle w:val="ListParagraph"/>
        <w:numPr>
          <w:ilvl w:val="4"/>
          <w:numId w:val="3"/>
        </w:numPr>
        <w:tabs>
          <w:tab w:val="left" w:pos="2955"/>
          <w:tab w:val="left" w:pos="2956"/>
        </w:tabs>
        <w:spacing w:line="247" w:lineRule="auto"/>
        <w:ind w:right="142"/>
        <w:rPr>
          <w:sz w:val="20"/>
        </w:rPr>
      </w:pPr>
      <w:r>
        <w:rPr>
          <w:sz w:val="20"/>
        </w:rPr>
        <w:t>the</w:t>
      </w:r>
      <w:r>
        <w:rPr>
          <w:spacing w:val="-5"/>
          <w:sz w:val="20"/>
        </w:rPr>
        <w:t xml:space="preserve"> </w:t>
      </w:r>
      <w:r>
        <w:rPr>
          <w:sz w:val="20"/>
        </w:rPr>
        <w:t>fees</w:t>
      </w:r>
      <w:r>
        <w:rPr>
          <w:spacing w:val="-2"/>
          <w:sz w:val="20"/>
        </w:rPr>
        <w:t xml:space="preserve"> </w:t>
      </w:r>
      <w:r>
        <w:rPr>
          <w:sz w:val="20"/>
        </w:rPr>
        <w:t>for</w:t>
      </w:r>
      <w:r>
        <w:rPr>
          <w:spacing w:val="-3"/>
          <w:sz w:val="20"/>
        </w:rPr>
        <w:t xml:space="preserve"> </w:t>
      </w:r>
      <w:r>
        <w:rPr>
          <w:sz w:val="20"/>
        </w:rPr>
        <w:t>the non-audit</w:t>
      </w:r>
      <w:r>
        <w:rPr>
          <w:spacing w:val="-4"/>
          <w:sz w:val="20"/>
        </w:rPr>
        <w:t xml:space="preserve"> </w:t>
      </w:r>
      <w:r>
        <w:rPr>
          <w:sz w:val="20"/>
        </w:rPr>
        <w:t>services,</w:t>
      </w:r>
      <w:r>
        <w:rPr>
          <w:spacing w:val="-1"/>
          <w:sz w:val="20"/>
        </w:rPr>
        <w:t xml:space="preserve"> </w:t>
      </w:r>
      <w:r>
        <w:rPr>
          <w:sz w:val="20"/>
        </w:rPr>
        <w:t>both individually</w:t>
      </w:r>
      <w:r>
        <w:rPr>
          <w:spacing w:val="-3"/>
          <w:sz w:val="20"/>
        </w:rPr>
        <w:t xml:space="preserve"> </w:t>
      </w:r>
      <w:r>
        <w:rPr>
          <w:sz w:val="20"/>
        </w:rPr>
        <w:t>and</w:t>
      </w:r>
      <w:r>
        <w:rPr>
          <w:spacing w:val="-4"/>
          <w:sz w:val="20"/>
        </w:rPr>
        <w:t xml:space="preserve"> </w:t>
      </w:r>
      <w:r>
        <w:rPr>
          <w:sz w:val="20"/>
        </w:rPr>
        <w:t>in aggregate, relative to the audit fee; and</w:t>
      </w:r>
    </w:p>
    <w:p w14:paraId="15C8FBA5" w14:textId="77777777" w:rsidR="00F15A2C" w:rsidRDefault="00F15A2C" w:rsidP="004F07ED">
      <w:pPr>
        <w:pStyle w:val="BodyText"/>
        <w:spacing w:line="247" w:lineRule="auto"/>
        <w:rPr>
          <w:sz w:val="24"/>
        </w:rPr>
      </w:pPr>
    </w:p>
    <w:p w14:paraId="15C8FBA6" w14:textId="77777777" w:rsidR="00F15A2C" w:rsidRDefault="00667BEE" w:rsidP="004F07ED">
      <w:pPr>
        <w:pStyle w:val="ListParagraph"/>
        <w:numPr>
          <w:ilvl w:val="4"/>
          <w:numId w:val="3"/>
        </w:numPr>
        <w:tabs>
          <w:tab w:val="left" w:pos="2955"/>
          <w:tab w:val="left" w:pos="2956"/>
        </w:tabs>
        <w:spacing w:line="247" w:lineRule="auto"/>
        <w:ind w:hanging="711"/>
        <w:rPr>
          <w:sz w:val="20"/>
        </w:rPr>
      </w:pPr>
      <w:r>
        <w:rPr>
          <w:sz w:val="20"/>
        </w:rPr>
        <w:t>the</w:t>
      </w:r>
      <w:r>
        <w:rPr>
          <w:spacing w:val="-12"/>
          <w:sz w:val="20"/>
        </w:rPr>
        <w:t xml:space="preserve"> </w:t>
      </w:r>
      <w:r>
        <w:rPr>
          <w:sz w:val="20"/>
        </w:rPr>
        <w:t>criteria</w:t>
      </w:r>
      <w:r>
        <w:rPr>
          <w:spacing w:val="-9"/>
          <w:sz w:val="20"/>
        </w:rPr>
        <w:t xml:space="preserve"> </w:t>
      </w:r>
      <w:r>
        <w:rPr>
          <w:sz w:val="20"/>
        </w:rPr>
        <w:t>governing</w:t>
      </w:r>
      <w:r>
        <w:rPr>
          <w:spacing w:val="-10"/>
          <w:sz w:val="20"/>
        </w:rPr>
        <w:t xml:space="preserve"> </w:t>
      </w:r>
      <w:r>
        <w:rPr>
          <w:spacing w:val="-2"/>
          <w:sz w:val="20"/>
        </w:rPr>
        <w:t>compensation.</w:t>
      </w:r>
    </w:p>
    <w:p w14:paraId="15C8FBA7" w14:textId="77777777" w:rsidR="00F15A2C" w:rsidRDefault="00F15A2C" w:rsidP="004F07ED">
      <w:pPr>
        <w:pStyle w:val="BodyText"/>
        <w:spacing w:line="247" w:lineRule="auto"/>
        <w:rPr>
          <w:sz w:val="28"/>
        </w:rPr>
      </w:pPr>
    </w:p>
    <w:p w14:paraId="15C8FBA8" w14:textId="77777777" w:rsidR="00F15A2C" w:rsidRDefault="00667BEE" w:rsidP="004F07ED">
      <w:pPr>
        <w:pStyle w:val="ListParagraph"/>
        <w:numPr>
          <w:ilvl w:val="2"/>
          <w:numId w:val="3"/>
        </w:numPr>
        <w:tabs>
          <w:tab w:val="left" w:pos="1537"/>
        </w:tabs>
        <w:spacing w:line="247" w:lineRule="auto"/>
        <w:ind w:right="115"/>
        <w:jc w:val="both"/>
        <w:rPr>
          <w:sz w:val="20"/>
        </w:rPr>
      </w:pPr>
      <w:r>
        <w:rPr>
          <w:sz w:val="20"/>
        </w:rPr>
        <w:t>meet</w:t>
      </w:r>
      <w:r>
        <w:rPr>
          <w:spacing w:val="-11"/>
          <w:sz w:val="20"/>
        </w:rPr>
        <w:t xml:space="preserve"> </w:t>
      </w:r>
      <w:r>
        <w:rPr>
          <w:sz w:val="20"/>
        </w:rPr>
        <w:t>regularly</w:t>
      </w:r>
      <w:r>
        <w:rPr>
          <w:spacing w:val="-10"/>
          <w:sz w:val="20"/>
        </w:rPr>
        <w:t xml:space="preserve"> </w:t>
      </w:r>
      <w:r>
        <w:rPr>
          <w:sz w:val="20"/>
        </w:rPr>
        <w:t>with</w:t>
      </w:r>
      <w:r>
        <w:rPr>
          <w:spacing w:val="-14"/>
          <w:sz w:val="20"/>
        </w:rPr>
        <w:t xml:space="preserve"> </w:t>
      </w:r>
      <w:r>
        <w:rPr>
          <w:sz w:val="20"/>
        </w:rPr>
        <w:t>the</w:t>
      </w:r>
      <w:r>
        <w:rPr>
          <w:spacing w:val="-7"/>
          <w:sz w:val="20"/>
        </w:rPr>
        <w:t xml:space="preserve"> </w:t>
      </w:r>
      <w:r>
        <w:rPr>
          <w:sz w:val="20"/>
        </w:rPr>
        <w:t>external</w:t>
      </w:r>
      <w:r>
        <w:rPr>
          <w:spacing w:val="-11"/>
          <w:sz w:val="20"/>
        </w:rPr>
        <w:t xml:space="preserve"> </w:t>
      </w:r>
      <w:r>
        <w:rPr>
          <w:sz w:val="20"/>
        </w:rPr>
        <w:t>auditor,</w:t>
      </w:r>
      <w:r>
        <w:rPr>
          <w:spacing w:val="-6"/>
          <w:sz w:val="20"/>
        </w:rPr>
        <w:t xml:space="preserve"> </w:t>
      </w:r>
      <w:r>
        <w:rPr>
          <w:sz w:val="20"/>
        </w:rPr>
        <w:t>including</w:t>
      </w:r>
      <w:r>
        <w:rPr>
          <w:spacing w:val="-8"/>
          <w:sz w:val="20"/>
        </w:rPr>
        <w:t xml:space="preserve"> </w:t>
      </w:r>
      <w:r>
        <w:rPr>
          <w:sz w:val="20"/>
        </w:rPr>
        <w:t>once</w:t>
      </w:r>
      <w:r>
        <w:rPr>
          <w:spacing w:val="-6"/>
          <w:sz w:val="20"/>
        </w:rPr>
        <w:t xml:space="preserve"> </w:t>
      </w:r>
      <w:r>
        <w:rPr>
          <w:sz w:val="20"/>
        </w:rPr>
        <w:t>at</w:t>
      </w:r>
      <w:r>
        <w:rPr>
          <w:spacing w:val="-13"/>
          <w:sz w:val="20"/>
        </w:rPr>
        <w:t xml:space="preserve"> </w:t>
      </w:r>
      <w:r>
        <w:rPr>
          <w:sz w:val="20"/>
        </w:rPr>
        <w:t>the</w:t>
      </w:r>
      <w:r>
        <w:rPr>
          <w:spacing w:val="-9"/>
          <w:sz w:val="20"/>
        </w:rPr>
        <w:t xml:space="preserve"> </w:t>
      </w:r>
      <w:r>
        <w:rPr>
          <w:sz w:val="20"/>
        </w:rPr>
        <w:t>planning</w:t>
      </w:r>
      <w:r>
        <w:rPr>
          <w:spacing w:val="-11"/>
          <w:sz w:val="20"/>
        </w:rPr>
        <w:t xml:space="preserve"> </w:t>
      </w:r>
      <w:r>
        <w:rPr>
          <w:sz w:val="20"/>
        </w:rPr>
        <w:t>stage</w:t>
      </w:r>
      <w:r>
        <w:rPr>
          <w:spacing w:val="-9"/>
          <w:sz w:val="20"/>
        </w:rPr>
        <w:t xml:space="preserve"> </w:t>
      </w:r>
      <w:r>
        <w:rPr>
          <w:sz w:val="20"/>
        </w:rPr>
        <w:t>before</w:t>
      </w:r>
      <w:r>
        <w:rPr>
          <w:spacing w:val="-5"/>
          <w:sz w:val="20"/>
        </w:rPr>
        <w:t xml:space="preserve"> </w:t>
      </w:r>
      <w:r>
        <w:rPr>
          <w:sz w:val="20"/>
        </w:rPr>
        <w:t xml:space="preserve">the audit and once after the audit at the reporting stage. The Committee shall meet the external auditor at least once a year, without management being present, to discuss the external auditor's remit and any issues arising from the </w:t>
      </w:r>
      <w:proofErr w:type="gramStart"/>
      <w:r>
        <w:rPr>
          <w:sz w:val="20"/>
        </w:rPr>
        <w:t>audit;</w:t>
      </w:r>
      <w:proofErr w:type="gramEnd"/>
    </w:p>
    <w:p w14:paraId="15C8FBA9" w14:textId="77777777" w:rsidR="00F15A2C" w:rsidRDefault="00F15A2C" w:rsidP="004F07ED">
      <w:pPr>
        <w:pStyle w:val="BodyText"/>
        <w:spacing w:line="247" w:lineRule="auto"/>
        <w:rPr>
          <w:sz w:val="23"/>
        </w:rPr>
      </w:pPr>
    </w:p>
    <w:p w14:paraId="15C8FBAA" w14:textId="77777777" w:rsidR="00F15A2C" w:rsidRDefault="00667BEE" w:rsidP="004F07ED">
      <w:pPr>
        <w:pStyle w:val="ListParagraph"/>
        <w:numPr>
          <w:ilvl w:val="2"/>
          <w:numId w:val="3"/>
        </w:numPr>
        <w:tabs>
          <w:tab w:val="left" w:pos="1537"/>
        </w:tabs>
        <w:spacing w:line="247" w:lineRule="auto"/>
        <w:ind w:right="116"/>
        <w:jc w:val="both"/>
        <w:rPr>
          <w:sz w:val="20"/>
        </w:rPr>
      </w:pPr>
      <w:r>
        <w:rPr>
          <w:sz w:val="20"/>
        </w:rPr>
        <w:t>discuss with the external auditor the factors that could affect audit quality and review and approve the annual audit plan, ensuring that it is consistent with the scope of the audit</w:t>
      </w:r>
      <w:r>
        <w:rPr>
          <w:spacing w:val="-8"/>
          <w:sz w:val="20"/>
        </w:rPr>
        <w:t xml:space="preserve"> </w:t>
      </w:r>
      <w:r>
        <w:rPr>
          <w:sz w:val="20"/>
        </w:rPr>
        <w:t>engagement,</w:t>
      </w:r>
      <w:r>
        <w:rPr>
          <w:spacing w:val="-8"/>
          <w:sz w:val="20"/>
        </w:rPr>
        <w:t xml:space="preserve"> </w:t>
      </w:r>
      <w:r>
        <w:rPr>
          <w:sz w:val="20"/>
        </w:rPr>
        <w:t>having</w:t>
      </w:r>
      <w:r>
        <w:rPr>
          <w:spacing w:val="-10"/>
          <w:sz w:val="20"/>
        </w:rPr>
        <w:t xml:space="preserve"> </w:t>
      </w:r>
      <w:r>
        <w:rPr>
          <w:sz w:val="20"/>
        </w:rPr>
        <w:t>regard</w:t>
      </w:r>
      <w:r>
        <w:rPr>
          <w:spacing w:val="-8"/>
          <w:sz w:val="20"/>
        </w:rPr>
        <w:t xml:space="preserve"> </w:t>
      </w:r>
      <w:r>
        <w:rPr>
          <w:sz w:val="20"/>
        </w:rPr>
        <w:t>to</w:t>
      </w:r>
      <w:r>
        <w:rPr>
          <w:spacing w:val="-8"/>
          <w:sz w:val="20"/>
        </w:rPr>
        <w:t xml:space="preserve"> </w:t>
      </w:r>
      <w:r>
        <w:rPr>
          <w:sz w:val="20"/>
        </w:rPr>
        <w:t>the</w:t>
      </w:r>
      <w:r>
        <w:rPr>
          <w:spacing w:val="-10"/>
          <w:sz w:val="20"/>
        </w:rPr>
        <w:t xml:space="preserve"> </w:t>
      </w:r>
      <w:r>
        <w:rPr>
          <w:sz w:val="20"/>
        </w:rPr>
        <w:t>seniority,</w:t>
      </w:r>
      <w:r>
        <w:rPr>
          <w:spacing w:val="-8"/>
          <w:sz w:val="20"/>
        </w:rPr>
        <w:t xml:space="preserve"> </w:t>
      </w:r>
      <w:proofErr w:type="gramStart"/>
      <w:r>
        <w:rPr>
          <w:sz w:val="20"/>
        </w:rPr>
        <w:t>expertise</w:t>
      </w:r>
      <w:proofErr w:type="gramEnd"/>
      <w:r>
        <w:rPr>
          <w:spacing w:val="-9"/>
          <w:sz w:val="20"/>
        </w:rPr>
        <w:t xml:space="preserve"> </w:t>
      </w:r>
      <w:r>
        <w:rPr>
          <w:sz w:val="20"/>
        </w:rPr>
        <w:t>and</w:t>
      </w:r>
      <w:r>
        <w:rPr>
          <w:spacing w:val="-7"/>
          <w:sz w:val="20"/>
        </w:rPr>
        <w:t xml:space="preserve"> </w:t>
      </w:r>
      <w:r>
        <w:rPr>
          <w:sz w:val="20"/>
        </w:rPr>
        <w:t>experience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audit team; and</w:t>
      </w:r>
    </w:p>
    <w:p w14:paraId="15C8FBAB" w14:textId="77777777" w:rsidR="00F15A2C" w:rsidRDefault="00F15A2C" w:rsidP="004F07ED">
      <w:pPr>
        <w:pStyle w:val="BodyText"/>
        <w:spacing w:line="247" w:lineRule="auto"/>
        <w:rPr>
          <w:sz w:val="24"/>
        </w:rPr>
      </w:pPr>
    </w:p>
    <w:p w14:paraId="15C8FBAC" w14:textId="77777777" w:rsidR="00F15A2C" w:rsidRDefault="00667BEE" w:rsidP="004F07ED">
      <w:pPr>
        <w:pStyle w:val="ListParagraph"/>
        <w:numPr>
          <w:ilvl w:val="2"/>
          <w:numId w:val="3"/>
        </w:numPr>
        <w:tabs>
          <w:tab w:val="left" w:pos="1537"/>
        </w:tabs>
        <w:spacing w:line="247" w:lineRule="auto"/>
        <w:ind w:right="119"/>
        <w:jc w:val="both"/>
        <w:rPr>
          <w:sz w:val="20"/>
        </w:rPr>
      </w:pPr>
      <w:r>
        <w:rPr>
          <w:sz w:val="20"/>
        </w:rPr>
        <w:lastRenderedPageBreak/>
        <w:t>review the findings of the audit with the external auditor. This shall include but not be limited to, the following:</w:t>
      </w:r>
    </w:p>
    <w:p w14:paraId="15C8FBAE" w14:textId="77777777" w:rsidR="00F15A2C" w:rsidRDefault="00667BEE" w:rsidP="004F07ED">
      <w:pPr>
        <w:pStyle w:val="ListParagraph"/>
        <w:numPr>
          <w:ilvl w:val="3"/>
          <w:numId w:val="3"/>
        </w:numPr>
        <w:tabs>
          <w:tab w:val="left" w:pos="2530"/>
          <w:tab w:val="left" w:pos="2531"/>
        </w:tabs>
        <w:spacing w:line="247" w:lineRule="auto"/>
        <w:ind w:hanging="998"/>
        <w:rPr>
          <w:sz w:val="20"/>
        </w:rPr>
      </w:pPr>
      <w:r>
        <w:rPr>
          <w:sz w:val="20"/>
        </w:rPr>
        <w:t>a</w:t>
      </w:r>
      <w:r>
        <w:rPr>
          <w:spacing w:val="-10"/>
          <w:sz w:val="20"/>
        </w:rPr>
        <w:t xml:space="preserve"> </w:t>
      </w:r>
      <w:r>
        <w:rPr>
          <w:sz w:val="20"/>
        </w:rPr>
        <w:t>discussion</w:t>
      </w:r>
      <w:r>
        <w:rPr>
          <w:spacing w:val="-8"/>
          <w:sz w:val="20"/>
        </w:rPr>
        <w:t xml:space="preserve"> </w:t>
      </w:r>
      <w:r>
        <w:rPr>
          <w:sz w:val="20"/>
        </w:rPr>
        <w:t>of</w:t>
      </w:r>
      <w:r>
        <w:rPr>
          <w:spacing w:val="-4"/>
          <w:sz w:val="20"/>
        </w:rPr>
        <w:t xml:space="preserve"> </w:t>
      </w:r>
      <w:r>
        <w:rPr>
          <w:sz w:val="20"/>
        </w:rPr>
        <w:t>any</w:t>
      </w:r>
      <w:r>
        <w:rPr>
          <w:spacing w:val="-9"/>
          <w:sz w:val="20"/>
        </w:rPr>
        <w:t xml:space="preserve"> </w:t>
      </w:r>
      <w:r>
        <w:rPr>
          <w:sz w:val="20"/>
        </w:rPr>
        <w:t>major</w:t>
      </w:r>
      <w:r>
        <w:rPr>
          <w:spacing w:val="-6"/>
          <w:sz w:val="20"/>
        </w:rPr>
        <w:t xml:space="preserve"> </w:t>
      </w:r>
      <w:r>
        <w:rPr>
          <w:sz w:val="20"/>
        </w:rPr>
        <w:t>issues</w:t>
      </w:r>
      <w:r>
        <w:rPr>
          <w:spacing w:val="-5"/>
          <w:sz w:val="20"/>
        </w:rPr>
        <w:t xml:space="preserve"> </w:t>
      </w:r>
      <w:r>
        <w:rPr>
          <w:sz w:val="20"/>
        </w:rPr>
        <w:t>which</w:t>
      </w:r>
      <w:r>
        <w:rPr>
          <w:spacing w:val="-6"/>
          <w:sz w:val="20"/>
        </w:rPr>
        <w:t xml:space="preserve"> </w:t>
      </w:r>
      <w:r>
        <w:rPr>
          <w:sz w:val="20"/>
        </w:rPr>
        <w:t>arose</w:t>
      </w:r>
      <w:r>
        <w:rPr>
          <w:spacing w:val="-5"/>
          <w:sz w:val="20"/>
        </w:rPr>
        <w:t xml:space="preserve"> </w:t>
      </w:r>
      <w:r>
        <w:rPr>
          <w:sz w:val="20"/>
        </w:rPr>
        <w:t>during</w:t>
      </w:r>
      <w:r>
        <w:rPr>
          <w:spacing w:val="-5"/>
          <w:sz w:val="20"/>
        </w:rPr>
        <w:t xml:space="preserve"> </w:t>
      </w:r>
      <w:r>
        <w:rPr>
          <w:sz w:val="20"/>
        </w:rPr>
        <w:t>the</w:t>
      </w:r>
      <w:r>
        <w:rPr>
          <w:spacing w:val="-8"/>
          <w:sz w:val="20"/>
        </w:rPr>
        <w:t xml:space="preserve"> </w:t>
      </w:r>
      <w:proofErr w:type="gramStart"/>
      <w:r>
        <w:rPr>
          <w:spacing w:val="-2"/>
          <w:sz w:val="20"/>
        </w:rPr>
        <w:t>audit;</w:t>
      </w:r>
      <w:proofErr w:type="gramEnd"/>
    </w:p>
    <w:p w14:paraId="15C8FBAF" w14:textId="77777777" w:rsidR="00F15A2C" w:rsidRDefault="00F15A2C" w:rsidP="004F07ED">
      <w:pPr>
        <w:pStyle w:val="BodyText"/>
        <w:spacing w:line="247" w:lineRule="auto"/>
        <w:rPr>
          <w:sz w:val="28"/>
        </w:rPr>
      </w:pPr>
    </w:p>
    <w:p w14:paraId="15C8FBB0" w14:textId="77777777" w:rsidR="00F15A2C" w:rsidRDefault="00667BEE" w:rsidP="004F07ED">
      <w:pPr>
        <w:pStyle w:val="ListParagraph"/>
        <w:numPr>
          <w:ilvl w:val="3"/>
          <w:numId w:val="3"/>
        </w:numPr>
        <w:tabs>
          <w:tab w:val="left" w:pos="2530"/>
          <w:tab w:val="left" w:pos="2531"/>
        </w:tabs>
        <w:spacing w:line="247" w:lineRule="auto"/>
        <w:ind w:hanging="998"/>
        <w:rPr>
          <w:sz w:val="20"/>
        </w:rPr>
      </w:pPr>
      <w:r>
        <w:rPr>
          <w:sz w:val="20"/>
        </w:rPr>
        <w:t>the</w:t>
      </w:r>
      <w:r>
        <w:rPr>
          <w:spacing w:val="-7"/>
          <w:sz w:val="20"/>
        </w:rPr>
        <w:t xml:space="preserve"> </w:t>
      </w:r>
      <w:r>
        <w:rPr>
          <w:sz w:val="20"/>
        </w:rPr>
        <w:t>auditor's</w:t>
      </w:r>
      <w:r>
        <w:rPr>
          <w:spacing w:val="-5"/>
          <w:sz w:val="20"/>
        </w:rPr>
        <w:t xml:space="preserve"> </w:t>
      </w:r>
      <w:r>
        <w:rPr>
          <w:sz w:val="20"/>
        </w:rPr>
        <w:t>explanation</w:t>
      </w:r>
      <w:r>
        <w:rPr>
          <w:spacing w:val="-8"/>
          <w:sz w:val="20"/>
        </w:rPr>
        <w:t xml:space="preserve"> </w:t>
      </w:r>
      <w:r>
        <w:rPr>
          <w:sz w:val="20"/>
        </w:rPr>
        <w:t>of</w:t>
      </w:r>
      <w:r>
        <w:rPr>
          <w:spacing w:val="-2"/>
          <w:sz w:val="20"/>
        </w:rPr>
        <w:t xml:space="preserve"> </w:t>
      </w:r>
      <w:r>
        <w:rPr>
          <w:sz w:val="20"/>
        </w:rPr>
        <w:t>how</w:t>
      </w:r>
      <w:r>
        <w:rPr>
          <w:spacing w:val="-9"/>
          <w:sz w:val="20"/>
        </w:rPr>
        <w:t xml:space="preserve"> </w:t>
      </w:r>
      <w:r>
        <w:rPr>
          <w:sz w:val="20"/>
        </w:rPr>
        <w:t>the</w:t>
      </w:r>
      <w:r>
        <w:rPr>
          <w:spacing w:val="-9"/>
          <w:sz w:val="20"/>
        </w:rPr>
        <w:t xml:space="preserve"> </w:t>
      </w:r>
      <w:r>
        <w:rPr>
          <w:sz w:val="20"/>
        </w:rPr>
        <w:t>risks</w:t>
      </w:r>
      <w:r>
        <w:rPr>
          <w:spacing w:val="-5"/>
          <w:sz w:val="20"/>
        </w:rPr>
        <w:t xml:space="preserve"> </w:t>
      </w:r>
      <w:r>
        <w:rPr>
          <w:sz w:val="20"/>
        </w:rPr>
        <w:t>to</w:t>
      </w:r>
      <w:r>
        <w:rPr>
          <w:spacing w:val="-9"/>
          <w:sz w:val="20"/>
        </w:rPr>
        <w:t xml:space="preserve"> </w:t>
      </w:r>
      <w:r>
        <w:rPr>
          <w:sz w:val="20"/>
        </w:rPr>
        <w:t>audit</w:t>
      </w:r>
      <w:r>
        <w:rPr>
          <w:spacing w:val="-8"/>
          <w:sz w:val="20"/>
        </w:rPr>
        <w:t xml:space="preserve"> </w:t>
      </w:r>
      <w:r>
        <w:rPr>
          <w:sz w:val="20"/>
        </w:rPr>
        <w:t>quality</w:t>
      </w:r>
      <w:r>
        <w:rPr>
          <w:spacing w:val="-7"/>
          <w:sz w:val="20"/>
        </w:rPr>
        <w:t xml:space="preserve"> </w:t>
      </w:r>
      <w:r>
        <w:rPr>
          <w:sz w:val="20"/>
        </w:rPr>
        <w:t>were</w:t>
      </w:r>
      <w:r>
        <w:rPr>
          <w:spacing w:val="-6"/>
          <w:sz w:val="20"/>
        </w:rPr>
        <w:t xml:space="preserve"> </w:t>
      </w:r>
      <w:proofErr w:type="gramStart"/>
      <w:r>
        <w:rPr>
          <w:spacing w:val="-2"/>
          <w:sz w:val="20"/>
        </w:rPr>
        <w:t>addressed;</w:t>
      </w:r>
      <w:proofErr w:type="gramEnd"/>
    </w:p>
    <w:p w14:paraId="15C8FBB1" w14:textId="77777777" w:rsidR="00F15A2C" w:rsidRDefault="00F15A2C" w:rsidP="004F07ED">
      <w:pPr>
        <w:pStyle w:val="BodyText"/>
        <w:spacing w:line="247" w:lineRule="auto"/>
        <w:rPr>
          <w:sz w:val="28"/>
        </w:rPr>
      </w:pPr>
    </w:p>
    <w:p w14:paraId="15C8FBB2" w14:textId="77777777" w:rsidR="00F15A2C" w:rsidRDefault="00667BEE" w:rsidP="004F07ED">
      <w:pPr>
        <w:pStyle w:val="ListParagraph"/>
        <w:numPr>
          <w:ilvl w:val="3"/>
          <w:numId w:val="3"/>
        </w:numPr>
        <w:tabs>
          <w:tab w:val="left" w:pos="2530"/>
          <w:tab w:val="left" w:pos="2531"/>
        </w:tabs>
        <w:spacing w:line="247" w:lineRule="auto"/>
        <w:ind w:hanging="998"/>
        <w:rPr>
          <w:sz w:val="20"/>
        </w:rPr>
      </w:pPr>
      <w:r>
        <w:rPr>
          <w:sz w:val="20"/>
        </w:rPr>
        <w:t>the</w:t>
      </w:r>
      <w:r>
        <w:rPr>
          <w:spacing w:val="-10"/>
          <w:sz w:val="20"/>
        </w:rPr>
        <w:t xml:space="preserve"> </w:t>
      </w:r>
      <w:r>
        <w:rPr>
          <w:sz w:val="20"/>
        </w:rPr>
        <w:t>auditor's</w:t>
      </w:r>
      <w:r>
        <w:rPr>
          <w:spacing w:val="-8"/>
          <w:sz w:val="20"/>
        </w:rPr>
        <w:t xml:space="preserve"> </w:t>
      </w:r>
      <w:r>
        <w:rPr>
          <w:sz w:val="20"/>
        </w:rPr>
        <w:t>view</w:t>
      </w:r>
      <w:r>
        <w:rPr>
          <w:spacing w:val="-9"/>
          <w:sz w:val="20"/>
        </w:rPr>
        <w:t xml:space="preserve"> </w:t>
      </w:r>
      <w:r>
        <w:rPr>
          <w:sz w:val="20"/>
        </w:rPr>
        <w:t>of</w:t>
      </w:r>
      <w:r>
        <w:rPr>
          <w:spacing w:val="-7"/>
          <w:sz w:val="20"/>
        </w:rPr>
        <w:t xml:space="preserve"> </w:t>
      </w:r>
      <w:r>
        <w:rPr>
          <w:sz w:val="20"/>
        </w:rPr>
        <w:t>their</w:t>
      </w:r>
      <w:r>
        <w:rPr>
          <w:spacing w:val="-7"/>
          <w:sz w:val="20"/>
        </w:rPr>
        <w:t xml:space="preserve"> </w:t>
      </w:r>
      <w:r>
        <w:rPr>
          <w:sz w:val="20"/>
        </w:rPr>
        <w:t>interactions</w:t>
      </w:r>
      <w:r>
        <w:rPr>
          <w:spacing w:val="-6"/>
          <w:sz w:val="20"/>
        </w:rPr>
        <w:t xml:space="preserve"> </w:t>
      </w:r>
      <w:r>
        <w:rPr>
          <w:sz w:val="20"/>
        </w:rPr>
        <w:t>with</w:t>
      </w:r>
      <w:r>
        <w:rPr>
          <w:spacing w:val="-9"/>
          <w:sz w:val="20"/>
        </w:rPr>
        <w:t xml:space="preserve"> </w:t>
      </w:r>
      <w:r>
        <w:rPr>
          <w:sz w:val="20"/>
        </w:rPr>
        <w:t>senior</w:t>
      </w:r>
      <w:r>
        <w:rPr>
          <w:spacing w:val="-9"/>
          <w:sz w:val="20"/>
        </w:rPr>
        <w:t xml:space="preserve"> </w:t>
      </w:r>
      <w:proofErr w:type="gramStart"/>
      <w:r>
        <w:rPr>
          <w:spacing w:val="-2"/>
          <w:sz w:val="20"/>
        </w:rPr>
        <w:t>management;</w:t>
      </w:r>
      <w:proofErr w:type="gramEnd"/>
    </w:p>
    <w:p w14:paraId="15C8FBB3" w14:textId="77777777" w:rsidR="00F15A2C" w:rsidRDefault="00F15A2C" w:rsidP="004F07ED">
      <w:pPr>
        <w:pStyle w:val="BodyText"/>
        <w:spacing w:line="247" w:lineRule="auto"/>
        <w:rPr>
          <w:sz w:val="28"/>
        </w:rPr>
      </w:pPr>
    </w:p>
    <w:p w14:paraId="15C8FBB4" w14:textId="77777777" w:rsidR="00F15A2C" w:rsidRDefault="00667BEE" w:rsidP="004F07ED">
      <w:pPr>
        <w:pStyle w:val="ListParagraph"/>
        <w:numPr>
          <w:ilvl w:val="3"/>
          <w:numId w:val="3"/>
        </w:numPr>
        <w:tabs>
          <w:tab w:val="left" w:pos="2530"/>
          <w:tab w:val="left" w:pos="2531"/>
        </w:tabs>
        <w:spacing w:line="247" w:lineRule="auto"/>
        <w:ind w:hanging="998"/>
        <w:rPr>
          <w:sz w:val="20"/>
        </w:rPr>
      </w:pPr>
      <w:r>
        <w:rPr>
          <w:sz w:val="20"/>
        </w:rPr>
        <w:t>any</w:t>
      </w:r>
      <w:r>
        <w:rPr>
          <w:spacing w:val="-11"/>
          <w:sz w:val="20"/>
        </w:rPr>
        <w:t xml:space="preserve"> </w:t>
      </w:r>
      <w:r>
        <w:rPr>
          <w:sz w:val="20"/>
        </w:rPr>
        <w:t>accounting</w:t>
      </w:r>
      <w:r>
        <w:rPr>
          <w:spacing w:val="-9"/>
          <w:sz w:val="20"/>
        </w:rPr>
        <w:t xml:space="preserve"> </w:t>
      </w:r>
      <w:r>
        <w:rPr>
          <w:sz w:val="20"/>
        </w:rPr>
        <w:t>and</w:t>
      </w:r>
      <w:r>
        <w:rPr>
          <w:spacing w:val="-11"/>
          <w:sz w:val="20"/>
        </w:rPr>
        <w:t xml:space="preserve"> </w:t>
      </w:r>
      <w:r>
        <w:rPr>
          <w:sz w:val="20"/>
        </w:rPr>
        <w:t>audit</w:t>
      </w:r>
      <w:r>
        <w:rPr>
          <w:spacing w:val="-11"/>
          <w:sz w:val="20"/>
        </w:rPr>
        <w:t xml:space="preserve"> </w:t>
      </w:r>
      <w:r>
        <w:rPr>
          <w:sz w:val="20"/>
        </w:rPr>
        <w:t>judgements;</w:t>
      </w:r>
      <w:r>
        <w:rPr>
          <w:spacing w:val="-9"/>
          <w:sz w:val="20"/>
        </w:rPr>
        <w:t xml:space="preserve"> </w:t>
      </w:r>
      <w:r>
        <w:rPr>
          <w:spacing w:val="-5"/>
          <w:sz w:val="20"/>
        </w:rPr>
        <w:t>and</w:t>
      </w:r>
    </w:p>
    <w:p w14:paraId="15C8FBB5" w14:textId="77777777" w:rsidR="00F15A2C" w:rsidRDefault="00F15A2C" w:rsidP="004F07ED">
      <w:pPr>
        <w:pStyle w:val="BodyText"/>
        <w:spacing w:line="247" w:lineRule="auto"/>
        <w:rPr>
          <w:sz w:val="28"/>
        </w:rPr>
      </w:pPr>
    </w:p>
    <w:p w14:paraId="15C8FBB6" w14:textId="77777777" w:rsidR="00F15A2C" w:rsidRDefault="00667BEE" w:rsidP="004F07ED">
      <w:pPr>
        <w:pStyle w:val="ListParagraph"/>
        <w:numPr>
          <w:ilvl w:val="3"/>
          <w:numId w:val="3"/>
        </w:numPr>
        <w:tabs>
          <w:tab w:val="left" w:pos="2530"/>
          <w:tab w:val="left" w:pos="2531"/>
        </w:tabs>
        <w:spacing w:line="247" w:lineRule="auto"/>
        <w:ind w:hanging="998"/>
        <w:rPr>
          <w:sz w:val="20"/>
        </w:rPr>
      </w:pPr>
      <w:r>
        <w:rPr>
          <w:sz w:val="20"/>
        </w:rPr>
        <w:t>levels</w:t>
      </w:r>
      <w:r>
        <w:rPr>
          <w:spacing w:val="-6"/>
          <w:sz w:val="20"/>
        </w:rPr>
        <w:t xml:space="preserve"> </w:t>
      </w:r>
      <w:r>
        <w:rPr>
          <w:sz w:val="20"/>
        </w:rPr>
        <w:t>of</w:t>
      </w:r>
      <w:r>
        <w:rPr>
          <w:spacing w:val="-9"/>
          <w:sz w:val="20"/>
        </w:rPr>
        <w:t xml:space="preserve"> </w:t>
      </w:r>
      <w:r>
        <w:rPr>
          <w:sz w:val="20"/>
        </w:rPr>
        <w:t>errors</w:t>
      </w:r>
      <w:r>
        <w:rPr>
          <w:spacing w:val="-7"/>
          <w:sz w:val="20"/>
        </w:rPr>
        <w:t xml:space="preserve"> </w:t>
      </w:r>
      <w:r>
        <w:rPr>
          <w:sz w:val="20"/>
        </w:rPr>
        <w:t>identified</w:t>
      </w:r>
      <w:r>
        <w:rPr>
          <w:spacing w:val="-7"/>
          <w:sz w:val="20"/>
        </w:rPr>
        <w:t xml:space="preserve"> </w:t>
      </w:r>
      <w:r>
        <w:rPr>
          <w:sz w:val="20"/>
        </w:rPr>
        <w:t>during</w:t>
      </w:r>
      <w:r>
        <w:rPr>
          <w:spacing w:val="-9"/>
          <w:sz w:val="20"/>
        </w:rPr>
        <w:t xml:space="preserve"> </w:t>
      </w:r>
      <w:r>
        <w:rPr>
          <w:sz w:val="20"/>
        </w:rPr>
        <w:t>the</w:t>
      </w:r>
      <w:r>
        <w:rPr>
          <w:spacing w:val="-10"/>
          <w:sz w:val="20"/>
        </w:rPr>
        <w:t xml:space="preserve"> </w:t>
      </w:r>
      <w:r>
        <w:rPr>
          <w:spacing w:val="-2"/>
          <w:sz w:val="20"/>
        </w:rPr>
        <w:t>audit.</w:t>
      </w:r>
    </w:p>
    <w:p w14:paraId="15C8FBB7" w14:textId="77777777" w:rsidR="00F15A2C" w:rsidRDefault="00F15A2C" w:rsidP="004F07ED">
      <w:pPr>
        <w:pStyle w:val="BodyText"/>
        <w:spacing w:line="247" w:lineRule="auto"/>
        <w:rPr>
          <w:sz w:val="28"/>
        </w:rPr>
      </w:pPr>
    </w:p>
    <w:p w14:paraId="15C8FBB8" w14:textId="77777777" w:rsidR="00F15A2C" w:rsidRDefault="00667BEE" w:rsidP="004F07ED">
      <w:pPr>
        <w:pStyle w:val="BodyText"/>
        <w:spacing w:line="247" w:lineRule="auto"/>
        <w:ind w:left="828"/>
      </w:pPr>
      <w:r>
        <w:t>The</w:t>
      </w:r>
      <w:r>
        <w:rPr>
          <w:spacing w:val="-11"/>
        </w:rPr>
        <w:t xml:space="preserve"> </w:t>
      </w:r>
      <w:r>
        <w:t>Committee</w:t>
      </w:r>
      <w:r>
        <w:rPr>
          <w:spacing w:val="-6"/>
        </w:rPr>
        <w:t xml:space="preserve"> </w:t>
      </w:r>
      <w:r>
        <w:t>shall</w:t>
      </w:r>
      <w:r>
        <w:rPr>
          <w:spacing w:val="-8"/>
        </w:rPr>
        <w:t xml:space="preserve"> </w:t>
      </w:r>
      <w:r>
        <w:rPr>
          <w:spacing w:val="-4"/>
        </w:rPr>
        <w:t>also:</w:t>
      </w:r>
    </w:p>
    <w:p w14:paraId="15C8FBB9" w14:textId="77777777" w:rsidR="00F15A2C" w:rsidRDefault="00F15A2C" w:rsidP="004F07ED">
      <w:pPr>
        <w:pStyle w:val="BodyText"/>
        <w:spacing w:line="247" w:lineRule="auto"/>
        <w:rPr>
          <w:sz w:val="28"/>
        </w:rPr>
      </w:pPr>
    </w:p>
    <w:p w14:paraId="15C8FBBA" w14:textId="225ED939" w:rsidR="00F15A2C" w:rsidRDefault="00667BEE" w:rsidP="004F07ED">
      <w:pPr>
        <w:pStyle w:val="ListParagraph"/>
        <w:numPr>
          <w:ilvl w:val="2"/>
          <w:numId w:val="3"/>
        </w:numPr>
        <w:tabs>
          <w:tab w:val="left" w:pos="1537"/>
        </w:tabs>
        <w:spacing w:line="247" w:lineRule="auto"/>
        <w:ind w:right="120"/>
        <w:jc w:val="both"/>
        <w:rPr>
          <w:sz w:val="20"/>
        </w:rPr>
      </w:pPr>
      <w:r>
        <w:rPr>
          <w:spacing w:val="-6"/>
          <w:sz w:val="20"/>
        </w:rPr>
        <w:t>review the effectiveness of the audit, including an</w:t>
      </w:r>
      <w:r>
        <w:rPr>
          <w:sz w:val="20"/>
        </w:rPr>
        <w:t xml:space="preserve"> </w:t>
      </w:r>
      <w:r>
        <w:rPr>
          <w:spacing w:val="-6"/>
          <w:sz w:val="20"/>
        </w:rPr>
        <w:t>assessment of the quality of the audit,</w:t>
      </w:r>
      <w:r>
        <w:rPr>
          <w:sz w:val="20"/>
        </w:rPr>
        <w:t xml:space="preserve"> </w:t>
      </w:r>
      <w:r>
        <w:rPr>
          <w:spacing w:val="-6"/>
          <w:sz w:val="20"/>
        </w:rPr>
        <w:t xml:space="preserve">the </w:t>
      </w:r>
      <w:r>
        <w:rPr>
          <w:sz w:val="20"/>
        </w:rPr>
        <w:t>handling</w:t>
      </w:r>
      <w:r>
        <w:rPr>
          <w:spacing w:val="-12"/>
          <w:sz w:val="20"/>
        </w:rPr>
        <w:t xml:space="preserve"> </w:t>
      </w:r>
      <w:r>
        <w:rPr>
          <w:sz w:val="20"/>
        </w:rPr>
        <w:t>of</w:t>
      </w:r>
      <w:r>
        <w:rPr>
          <w:spacing w:val="-11"/>
          <w:sz w:val="20"/>
        </w:rPr>
        <w:t xml:space="preserve"> </w:t>
      </w:r>
      <w:r>
        <w:rPr>
          <w:sz w:val="20"/>
        </w:rPr>
        <w:t>key</w:t>
      </w:r>
      <w:r>
        <w:rPr>
          <w:spacing w:val="-14"/>
          <w:sz w:val="20"/>
        </w:rPr>
        <w:t xml:space="preserve"> </w:t>
      </w:r>
      <w:r>
        <w:rPr>
          <w:sz w:val="20"/>
        </w:rPr>
        <w:t>judgements</w:t>
      </w:r>
      <w:r>
        <w:rPr>
          <w:spacing w:val="-7"/>
          <w:sz w:val="20"/>
        </w:rPr>
        <w:t xml:space="preserve"> </w:t>
      </w:r>
      <w:r>
        <w:rPr>
          <w:sz w:val="20"/>
        </w:rPr>
        <w:t>by</w:t>
      </w:r>
      <w:r>
        <w:rPr>
          <w:spacing w:val="-12"/>
          <w:sz w:val="20"/>
        </w:rPr>
        <w:t xml:space="preserve"> </w:t>
      </w:r>
      <w:r>
        <w:rPr>
          <w:sz w:val="20"/>
        </w:rPr>
        <w:t>the</w:t>
      </w:r>
      <w:r>
        <w:rPr>
          <w:spacing w:val="-7"/>
          <w:sz w:val="20"/>
        </w:rPr>
        <w:t xml:space="preserve"> </w:t>
      </w:r>
      <w:r>
        <w:rPr>
          <w:sz w:val="20"/>
        </w:rPr>
        <w:t>auditor,</w:t>
      </w:r>
      <w:r>
        <w:rPr>
          <w:spacing w:val="-11"/>
          <w:sz w:val="20"/>
        </w:rPr>
        <w:t xml:space="preserve"> </w:t>
      </w:r>
      <w:r>
        <w:rPr>
          <w:sz w:val="20"/>
        </w:rPr>
        <w:t>and</w:t>
      </w:r>
      <w:r>
        <w:rPr>
          <w:spacing w:val="-9"/>
          <w:sz w:val="20"/>
        </w:rPr>
        <w:t xml:space="preserve"> </w:t>
      </w:r>
      <w:r>
        <w:rPr>
          <w:sz w:val="20"/>
        </w:rPr>
        <w:t>the</w:t>
      </w:r>
      <w:r>
        <w:rPr>
          <w:spacing w:val="-9"/>
          <w:sz w:val="20"/>
        </w:rPr>
        <w:t xml:space="preserve"> </w:t>
      </w:r>
      <w:r>
        <w:rPr>
          <w:sz w:val="20"/>
        </w:rPr>
        <w:t>auditor's</w:t>
      </w:r>
      <w:r>
        <w:rPr>
          <w:spacing w:val="-9"/>
          <w:sz w:val="20"/>
        </w:rPr>
        <w:t xml:space="preserve"> </w:t>
      </w:r>
      <w:r>
        <w:rPr>
          <w:sz w:val="20"/>
        </w:rPr>
        <w:t>response</w:t>
      </w:r>
      <w:r>
        <w:rPr>
          <w:spacing w:val="-8"/>
          <w:sz w:val="20"/>
        </w:rPr>
        <w:t xml:space="preserve"> </w:t>
      </w:r>
      <w:r>
        <w:rPr>
          <w:sz w:val="20"/>
        </w:rPr>
        <w:t>to</w:t>
      </w:r>
      <w:r>
        <w:rPr>
          <w:spacing w:val="-9"/>
          <w:sz w:val="20"/>
        </w:rPr>
        <w:t xml:space="preserve"> </w:t>
      </w:r>
      <w:r>
        <w:rPr>
          <w:sz w:val="20"/>
        </w:rPr>
        <w:t>questions</w:t>
      </w:r>
      <w:r w:rsidR="00797EAD">
        <w:rPr>
          <w:sz w:val="20"/>
        </w:rPr>
        <w:t xml:space="preserve"> </w:t>
      </w:r>
      <w:r>
        <w:rPr>
          <w:sz w:val="20"/>
        </w:rPr>
        <w:t xml:space="preserve">from the </w:t>
      </w:r>
      <w:proofErr w:type="gramStart"/>
      <w:r>
        <w:rPr>
          <w:sz w:val="20"/>
        </w:rPr>
        <w:t>Committee;</w:t>
      </w:r>
      <w:proofErr w:type="gramEnd"/>
    </w:p>
    <w:p w14:paraId="15C8FBBB" w14:textId="77777777" w:rsidR="00F15A2C" w:rsidRDefault="00F15A2C" w:rsidP="004F07ED">
      <w:pPr>
        <w:pStyle w:val="BodyText"/>
        <w:spacing w:line="247" w:lineRule="auto"/>
        <w:rPr>
          <w:sz w:val="24"/>
        </w:rPr>
      </w:pPr>
    </w:p>
    <w:p w14:paraId="15C8FBBC" w14:textId="77777777" w:rsidR="00F15A2C" w:rsidRDefault="00667BEE" w:rsidP="004F07ED">
      <w:pPr>
        <w:pStyle w:val="ListParagraph"/>
        <w:numPr>
          <w:ilvl w:val="2"/>
          <w:numId w:val="3"/>
        </w:numPr>
        <w:tabs>
          <w:tab w:val="left" w:pos="1537"/>
        </w:tabs>
        <w:spacing w:line="247" w:lineRule="auto"/>
        <w:ind w:right="130"/>
        <w:jc w:val="both"/>
        <w:rPr>
          <w:sz w:val="20"/>
        </w:rPr>
      </w:pPr>
      <w:r>
        <w:rPr>
          <w:sz w:val="20"/>
        </w:rPr>
        <w:t>review any representation letter(s) requested by the external auditor before they are signed by management; and</w:t>
      </w:r>
    </w:p>
    <w:p w14:paraId="15C8FBBD" w14:textId="77777777" w:rsidR="00F15A2C" w:rsidRDefault="00F15A2C" w:rsidP="004F07ED">
      <w:pPr>
        <w:pStyle w:val="BodyText"/>
        <w:spacing w:line="247" w:lineRule="auto"/>
        <w:rPr>
          <w:sz w:val="24"/>
        </w:rPr>
      </w:pPr>
    </w:p>
    <w:p w14:paraId="15C8FBBE" w14:textId="77777777" w:rsidR="00F15A2C" w:rsidRDefault="00667BEE" w:rsidP="004F07ED">
      <w:pPr>
        <w:pStyle w:val="ListParagraph"/>
        <w:numPr>
          <w:ilvl w:val="2"/>
          <w:numId w:val="3"/>
        </w:numPr>
        <w:tabs>
          <w:tab w:val="left" w:pos="1537"/>
        </w:tabs>
        <w:spacing w:line="247" w:lineRule="auto"/>
        <w:ind w:right="131"/>
        <w:jc w:val="both"/>
        <w:rPr>
          <w:sz w:val="20"/>
        </w:rPr>
      </w:pPr>
      <w:r>
        <w:rPr>
          <w:sz w:val="20"/>
        </w:rPr>
        <w:t>review the management letter and management’s response to the auditor’s findings and recommendations.</w:t>
      </w:r>
    </w:p>
    <w:p w14:paraId="15C8FBBF" w14:textId="77777777" w:rsidR="00F15A2C" w:rsidRDefault="00F15A2C" w:rsidP="004F07ED">
      <w:pPr>
        <w:pStyle w:val="BodyText"/>
        <w:spacing w:line="247" w:lineRule="auto"/>
        <w:rPr>
          <w:sz w:val="24"/>
        </w:rPr>
      </w:pPr>
    </w:p>
    <w:p w14:paraId="15C8FBC0" w14:textId="77777777" w:rsidR="00F15A2C" w:rsidRDefault="00667BEE" w:rsidP="004F07ED">
      <w:pPr>
        <w:pStyle w:val="ListParagraph"/>
        <w:numPr>
          <w:ilvl w:val="1"/>
          <w:numId w:val="3"/>
        </w:numPr>
        <w:tabs>
          <w:tab w:val="left" w:pos="828"/>
          <w:tab w:val="left" w:pos="829"/>
        </w:tabs>
        <w:spacing w:line="247" w:lineRule="auto"/>
        <w:ind w:hanging="711"/>
        <w:rPr>
          <w:sz w:val="20"/>
        </w:rPr>
      </w:pPr>
      <w:r>
        <w:rPr>
          <w:sz w:val="20"/>
        </w:rPr>
        <w:t>Reporting</w:t>
      </w:r>
      <w:r>
        <w:rPr>
          <w:spacing w:val="-12"/>
          <w:sz w:val="20"/>
        </w:rPr>
        <w:t xml:space="preserve"> </w:t>
      </w:r>
      <w:r>
        <w:rPr>
          <w:spacing w:val="-2"/>
          <w:sz w:val="20"/>
        </w:rPr>
        <w:t>Responsibilities</w:t>
      </w:r>
    </w:p>
    <w:p w14:paraId="15C8FBC1" w14:textId="77777777" w:rsidR="00F15A2C" w:rsidRDefault="00F15A2C" w:rsidP="004F07ED">
      <w:pPr>
        <w:pStyle w:val="BodyText"/>
        <w:spacing w:line="247" w:lineRule="auto"/>
        <w:rPr>
          <w:sz w:val="28"/>
        </w:rPr>
      </w:pPr>
    </w:p>
    <w:p w14:paraId="15C8FBC2" w14:textId="77777777" w:rsidR="00F15A2C" w:rsidRDefault="00667BEE" w:rsidP="004F07ED">
      <w:pPr>
        <w:pStyle w:val="ListParagraph"/>
        <w:numPr>
          <w:ilvl w:val="2"/>
          <w:numId w:val="3"/>
        </w:numPr>
        <w:tabs>
          <w:tab w:val="left" w:pos="1537"/>
        </w:tabs>
        <w:spacing w:line="247" w:lineRule="auto"/>
        <w:ind w:right="115"/>
        <w:jc w:val="both"/>
        <w:rPr>
          <w:sz w:val="20"/>
        </w:rPr>
      </w:pPr>
      <w:r>
        <w:rPr>
          <w:sz w:val="20"/>
        </w:rPr>
        <w:t>The</w:t>
      </w:r>
      <w:r>
        <w:rPr>
          <w:spacing w:val="-14"/>
          <w:sz w:val="20"/>
        </w:rPr>
        <w:t xml:space="preserve"> </w:t>
      </w:r>
      <w:r>
        <w:rPr>
          <w:sz w:val="20"/>
        </w:rPr>
        <w:t>Committee</w:t>
      </w:r>
      <w:r>
        <w:rPr>
          <w:spacing w:val="-14"/>
          <w:sz w:val="20"/>
        </w:rPr>
        <w:t xml:space="preserve"> </w:t>
      </w:r>
      <w:r>
        <w:rPr>
          <w:sz w:val="20"/>
        </w:rPr>
        <w:t>Chair</w:t>
      </w:r>
      <w:r>
        <w:rPr>
          <w:spacing w:val="-14"/>
          <w:sz w:val="20"/>
        </w:rPr>
        <w:t xml:space="preserve"> </w:t>
      </w:r>
      <w:r>
        <w:rPr>
          <w:sz w:val="20"/>
        </w:rPr>
        <w:t>shall</w:t>
      </w:r>
      <w:r>
        <w:rPr>
          <w:spacing w:val="-14"/>
          <w:sz w:val="20"/>
        </w:rPr>
        <w:t xml:space="preserve"> </w:t>
      </w:r>
      <w:r>
        <w:rPr>
          <w:sz w:val="20"/>
        </w:rPr>
        <w:t>report</w:t>
      </w:r>
      <w:r>
        <w:rPr>
          <w:spacing w:val="-14"/>
          <w:sz w:val="20"/>
        </w:rPr>
        <w:t xml:space="preserve"> </w:t>
      </w:r>
      <w:r>
        <w:rPr>
          <w:sz w:val="20"/>
        </w:rPr>
        <w:t>formally</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Board</w:t>
      </w:r>
      <w:r>
        <w:rPr>
          <w:spacing w:val="-14"/>
          <w:sz w:val="20"/>
        </w:rPr>
        <w:t xml:space="preserve"> </w:t>
      </w:r>
      <w:r>
        <w:rPr>
          <w:sz w:val="20"/>
        </w:rPr>
        <w:t>on</w:t>
      </w:r>
      <w:r>
        <w:rPr>
          <w:spacing w:val="-13"/>
          <w:sz w:val="20"/>
        </w:rPr>
        <w:t xml:space="preserve"> </w:t>
      </w:r>
      <w:r>
        <w:rPr>
          <w:sz w:val="20"/>
        </w:rPr>
        <w:t>the</w:t>
      </w:r>
      <w:r>
        <w:rPr>
          <w:spacing w:val="-14"/>
          <w:sz w:val="20"/>
        </w:rPr>
        <w:t xml:space="preserve"> </w:t>
      </w:r>
      <w:r>
        <w:rPr>
          <w:sz w:val="20"/>
        </w:rPr>
        <w:t>Committee's</w:t>
      </w:r>
      <w:r>
        <w:rPr>
          <w:spacing w:val="-14"/>
          <w:sz w:val="20"/>
        </w:rPr>
        <w:t xml:space="preserve"> </w:t>
      </w:r>
      <w:r>
        <w:rPr>
          <w:sz w:val="20"/>
        </w:rPr>
        <w:t>proceedings after each meeting on all matters within its duties and responsibilities. The Committee Chair</w:t>
      </w:r>
      <w:r>
        <w:rPr>
          <w:spacing w:val="-2"/>
          <w:sz w:val="20"/>
        </w:rPr>
        <w:t xml:space="preserve"> </w:t>
      </w:r>
      <w:r>
        <w:rPr>
          <w:sz w:val="20"/>
        </w:rPr>
        <w:t>shall</w:t>
      </w:r>
      <w:r>
        <w:rPr>
          <w:spacing w:val="-4"/>
          <w:sz w:val="20"/>
        </w:rPr>
        <w:t xml:space="preserve"> </w:t>
      </w:r>
      <w:r>
        <w:rPr>
          <w:sz w:val="20"/>
        </w:rPr>
        <w:t>also</w:t>
      </w:r>
      <w:r>
        <w:rPr>
          <w:spacing w:val="-4"/>
          <w:sz w:val="20"/>
        </w:rPr>
        <w:t xml:space="preserve"> </w:t>
      </w:r>
      <w:r>
        <w:rPr>
          <w:sz w:val="20"/>
        </w:rPr>
        <w:t>report</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on</w:t>
      </w:r>
      <w:r>
        <w:rPr>
          <w:spacing w:val="-4"/>
          <w:sz w:val="20"/>
        </w:rPr>
        <w:t xml:space="preserve"> </w:t>
      </w:r>
      <w:r>
        <w:rPr>
          <w:sz w:val="20"/>
        </w:rPr>
        <w:t>how</w:t>
      </w:r>
      <w:r>
        <w:rPr>
          <w:spacing w:val="-4"/>
          <w:sz w:val="20"/>
        </w:rPr>
        <w:t xml:space="preserve"> </w:t>
      </w:r>
      <w:r>
        <w:rPr>
          <w:sz w:val="20"/>
        </w:rPr>
        <w:t>it</w:t>
      </w:r>
      <w:r>
        <w:rPr>
          <w:spacing w:val="-4"/>
          <w:sz w:val="20"/>
        </w:rPr>
        <w:t xml:space="preserve"> </w:t>
      </w:r>
      <w:r>
        <w:rPr>
          <w:sz w:val="20"/>
        </w:rPr>
        <w:t>has</w:t>
      </w:r>
      <w:r>
        <w:rPr>
          <w:spacing w:val="-3"/>
          <w:sz w:val="20"/>
        </w:rPr>
        <w:t xml:space="preserve"> </w:t>
      </w:r>
      <w:r>
        <w:rPr>
          <w:sz w:val="20"/>
        </w:rPr>
        <w:t>discharged</w:t>
      </w:r>
      <w:r>
        <w:rPr>
          <w:spacing w:val="-3"/>
          <w:sz w:val="20"/>
        </w:rPr>
        <w:t xml:space="preserve"> </w:t>
      </w:r>
      <w:r>
        <w:rPr>
          <w:sz w:val="20"/>
        </w:rPr>
        <w:t>its</w:t>
      </w:r>
      <w:r>
        <w:rPr>
          <w:spacing w:val="-3"/>
          <w:sz w:val="20"/>
        </w:rPr>
        <w:t xml:space="preserve"> </w:t>
      </w:r>
      <w:r>
        <w:rPr>
          <w:sz w:val="20"/>
        </w:rPr>
        <w:t>responsibilities,</w:t>
      </w:r>
      <w:r>
        <w:rPr>
          <w:spacing w:val="-3"/>
          <w:sz w:val="20"/>
        </w:rPr>
        <w:t xml:space="preserve"> </w:t>
      </w:r>
      <w:r>
        <w:rPr>
          <w:sz w:val="20"/>
        </w:rPr>
        <w:t>as set out herein.</w:t>
      </w:r>
    </w:p>
    <w:p w14:paraId="15C8FBC3" w14:textId="77777777" w:rsidR="00F15A2C" w:rsidRDefault="00F15A2C" w:rsidP="004F07ED">
      <w:pPr>
        <w:pStyle w:val="BodyText"/>
        <w:spacing w:line="247" w:lineRule="auto"/>
        <w:rPr>
          <w:sz w:val="23"/>
        </w:rPr>
      </w:pPr>
    </w:p>
    <w:p w14:paraId="15C8FBC4" w14:textId="77777777" w:rsidR="00F15A2C" w:rsidRDefault="00667BEE" w:rsidP="004F07ED">
      <w:pPr>
        <w:pStyle w:val="ListParagraph"/>
        <w:numPr>
          <w:ilvl w:val="2"/>
          <w:numId w:val="3"/>
        </w:numPr>
        <w:tabs>
          <w:tab w:val="left" w:pos="1537"/>
        </w:tabs>
        <w:spacing w:line="247" w:lineRule="auto"/>
        <w:ind w:right="119"/>
        <w:jc w:val="both"/>
        <w:rPr>
          <w:sz w:val="20"/>
        </w:rPr>
      </w:pPr>
      <w:r>
        <w:rPr>
          <w:sz w:val="20"/>
        </w:rPr>
        <w:t>The Committee shall make whatever recommendations to the Board it deems appropriate on any area within its remit where action or improvement is needed.</w:t>
      </w:r>
    </w:p>
    <w:p w14:paraId="15C8FBC5" w14:textId="77777777" w:rsidR="00F15A2C" w:rsidRDefault="00F15A2C" w:rsidP="004F07ED">
      <w:pPr>
        <w:pStyle w:val="BodyText"/>
        <w:spacing w:line="247" w:lineRule="auto"/>
        <w:rPr>
          <w:sz w:val="24"/>
        </w:rPr>
      </w:pPr>
    </w:p>
    <w:p w14:paraId="15C8FBC6" w14:textId="77777777" w:rsidR="00F15A2C" w:rsidRDefault="00667BEE" w:rsidP="004F07ED">
      <w:pPr>
        <w:pStyle w:val="ListParagraph"/>
        <w:numPr>
          <w:ilvl w:val="2"/>
          <w:numId w:val="3"/>
        </w:numPr>
        <w:tabs>
          <w:tab w:val="left" w:pos="1537"/>
        </w:tabs>
        <w:spacing w:line="247" w:lineRule="auto"/>
        <w:ind w:right="112"/>
        <w:jc w:val="both"/>
        <w:rPr>
          <w:sz w:val="20"/>
        </w:rPr>
      </w:pPr>
      <w:r>
        <w:rPr>
          <w:sz w:val="20"/>
        </w:rPr>
        <w:t>The</w:t>
      </w:r>
      <w:r>
        <w:rPr>
          <w:spacing w:val="-9"/>
          <w:sz w:val="20"/>
        </w:rPr>
        <w:t xml:space="preserve"> </w:t>
      </w:r>
      <w:r>
        <w:rPr>
          <w:sz w:val="20"/>
        </w:rPr>
        <w:t>Committee</w:t>
      </w:r>
      <w:r>
        <w:rPr>
          <w:spacing w:val="-6"/>
          <w:sz w:val="20"/>
        </w:rPr>
        <w:t xml:space="preserve"> </w:t>
      </w:r>
      <w:r>
        <w:rPr>
          <w:sz w:val="20"/>
        </w:rPr>
        <w:t>shall</w:t>
      </w:r>
      <w:r>
        <w:rPr>
          <w:spacing w:val="-4"/>
          <w:sz w:val="20"/>
        </w:rPr>
        <w:t xml:space="preserve"> </w:t>
      </w:r>
      <w:r>
        <w:rPr>
          <w:sz w:val="20"/>
        </w:rPr>
        <w:t>compile</w:t>
      </w:r>
      <w:r>
        <w:rPr>
          <w:spacing w:val="-1"/>
          <w:sz w:val="20"/>
        </w:rPr>
        <w:t xml:space="preserve"> </w:t>
      </w:r>
      <w:r>
        <w:rPr>
          <w:sz w:val="20"/>
        </w:rPr>
        <w:t>a</w:t>
      </w:r>
      <w:r>
        <w:rPr>
          <w:spacing w:val="-4"/>
          <w:sz w:val="20"/>
        </w:rPr>
        <w:t xml:space="preserve"> </w:t>
      </w:r>
      <w:r>
        <w:rPr>
          <w:sz w:val="20"/>
        </w:rPr>
        <w:t>report</w:t>
      </w:r>
      <w:r>
        <w:rPr>
          <w:spacing w:val="-3"/>
          <w:sz w:val="20"/>
        </w:rPr>
        <w:t xml:space="preserve"> </w:t>
      </w:r>
      <w:r>
        <w:rPr>
          <w:sz w:val="20"/>
        </w:rPr>
        <w:t>to</w:t>
      </w:r>
      <w:r>
        <w:rPr>
          <w:spacing w:val="-7"/>
          <w:sz w:val="20"/>
        </w:rPr>
        <w:t xml:space="preserve"> </w:t>
      </w:r>
      <w:r>
        <w:rPr>
          <w:sz w:val="20"/>
        </w:rPr>
        <w:t>shareholders on</w:t>
      </w:r>
      <w:r>
        <w:rPr>
          <w:spacing w:val="-4"/>
          <w:sz w:val="20"/>
        </w:rPr>
        <w:t xml:space="preserve"> </w:t>
      </w:r>
      <w:r>
        <w:rPr>
          <w:sz w:val="20"/>
        </w:rPr>
        <w:t>its activities</w:t>
      </w:r>
      <w:r>
        <w:rPr>
          <w:spacing w:val="-2"/>
          <w:sz w:val="20"/>
        </w:rPr>
        <w:t xml:space="preserve"> </w:t>
      </w:r>
      <w:r>
        <w:rPr>
          <w:sz w:val="20"/>
        </w:rPr>
        <w:t>to</w:t>
      </w:r>
      <w:r>
        <w:rPr>
          <w:spacing w:val="-4"/>
          <w:sz w:val="20"/>
        </w:rPr>
        <w:t xml:space="preserve"> </w:t>
      </w:r>
      <w:r>
        <w:rPr>
          <w:sz w:val="20"/>
        </w:rPr>
        <w:t>be included</w:t>
      </w:r>
      <w:r>
        <w:rPr>
          <w:spacing w:val="-3"/>
          <w:sz w:val="20"/>
        </w:rPr>
        <w:t xml:space="preserve"> </w:t>
      </w:r>
      <w:r>
        <w:rPr>
          <w:sz w:val="20"/>
        </w:rPr>
        <w:t>in the Company’s Annual Report. The report should include an explanation of how the Committee has addressed the effectiveness of the external audit process; the significant</w:t>
      </w:r>
      <w:r>
        <w:rPr>
          <w:spacing w:val="-1"/>
          <w:sz w:val="20"/>
        </w:rPr>
        <w:t xml:space="preserve"> </w:t>
      </w:r>
      <w:r>
        <w:rPr>
          <w:sz w:val="20"/>
        </w:rPr>
        <w:t>issues that</w:t>
      </w:r>
      <w:r>
        <w:rPr>
          <w:spacing w:val="-1"/>
          <w:sz w:val="20"/>
        </w:rPr>
        <w:t xml:space="preserve"> </w:t>
      </w:r>
      <w:r>
        <w:rPr>
          <w:sz w:val="20"/>
        </w:rPr>
        <w:t>the</w:t>
      </w:r>
      <w:r>
        <w:rPr>
          <w:spacing w:val="-2"/>
          <w:sz w:val="20"/>
        </w:rPr>
        <w:t xml:space="preserve"> </w:t>
      </w:r>
      <w:r>
        <w:rPr>
          <w:sz w:val="20"/>
        </w:rPr>
        <w:t>Committee</w:t>
      </w:r>
      <w:r>
        <w:rPr>
          <w:spacing w:val="-1"/>
          <w:sz w:val="20"/>
        </w:rPr>
        <w:t xml:space="preserve"> </w:t>
      </w:r>
      <w:r>
        <w:rPr>
          <w:sz w:val="20"/>
        </w:rPr>
        <w:t>considered in</w:t>
      </w:r>
      <w:r>
        <w:rPr>
          <w:spacing w:val="-1"/>
          <w:sz w:val="20"/>
        </w:rPr>
        <w:t xml:space="preserve"> </w:t>
      </w:r>
      <w:r>
        <w:rPr>
          <w:sz w:val="20"/>
        </w:rPr>
        <w:t>relation</w:t>
      </w:r>
      <w:r>
        <w:rPr>
          <w:spacing w:val="-1"/>
          <w:sz w:val="20"/>
        </w:rPr>
        <w:t xml:space="preserve"> </w:t>
      </w:r>
      <w:r>
        <w:rPr>
          <w:sz w:val="20"/>
        </w:rPr>
        <w:t>to the</w:t>
      </w:r>
      <w:r>
        <w:rPr>
          <w:spacing w:val="-1"/>
          <w:sz w:val="20"/>
        </w:rPr>
        <w:t xml:space="preserve"> </w:t>
      </w:r>
      <w:r>
        <w:rPr>
          <w:sz w:val="20"/>
        </w:rPr>
        <w:t>financial</w:t>
      </w:r>
      <w:r>
        <w:rPr>
          <w:spacing w:val="-2"/>
          <w:sz w:val="20"/>
        </w:rPr>
        <w:t xml:space="preserve"> </w:t>
      </w:r>
      <w:r>
        <w:rPr>
          <w:sz w:val="20"/>
        </w:rPr>
        <w:t>statements and</w:t>
      </w:r>
      <w:r>
        <w:rPr>
          <w:spacing w:val="-9"/>
          <w:sz w:val="20"/>
        </w:rPr>
        <w:t xml:space="preserve"> </w:t>
      </w:r>
      <w:r>
        <w:rPr>
          <w:sz w:val="20"/>
        </w:rPr>
        <w:t>how</w:t>
      </w:r>
      <w:r>
        <w:rPr>
          <w:spacing w:val="-10"/>
          <w:sz w:val="20"/>
        </w:rPr>
        <w:t xml:space="preserve"> </w:t>
      </w:r>
      <w:r>
        <w:rPr>
          <w:sz w:val="20"/>
        </w:rPr>
        <w:t>these</w:t>
      </w:r>
      <w:r>
        <w:rPr>
          <w:spacing w:val="-7"/>
          <w:sz w:val="20"/>
        </w:rPr>
        <w:t xml:space="preserve"> </w:t>
      </w:r>
      <w:r>
        <w:rPr>
          <w:sz w:val="20"/>
        </w:rPr>
        <w:t>issues</w:t>
      </w:r>
      <w:r>
        <w:rPr>
          <w:spacing w:val="-7"/>
          <w:sz w:val="20"/>
        </w:rPr>
        <w:t xml:space="preserve"> </w:t>
      </w:r>
      <w:r>
        <w:rPr>
          <w:sz w:val="20"/>
        </w:rPr>
        <w:t>were</w:t>
      </w:r>
      <w:r>
        <w:rPr>
          <w:spacing w:val="-7"/>
          <w:sz w:val="20"/>
        </w:rPr>
        <w:t xml:space="preserve"> </w:t>
      </w:r>
      <w:r>
        <w:rPr>
          <w:sz w:val="20"/>
        </w:rPr>
        <w:t>addressed,</w:t>
      </w:r>
      <w:r>
        <w:rPr>
          <w:spacing w:val="-4"/>
          <w:sz w:val="20"/>
        </w:rPr>
        <w:t xml:space="preserve"> </w:t>
      </w:r>
      <w:r>
        <w:rPr>
          <w:sz w:val="20"/>
        </w:rPr>
        <w:t>having</w:t>
      </w:r>
      <w:r>
        <w:rPr>
          <w:spacing w:val="-7"/>
          <w:sz w:val="20"/>
        </w:rPr>
        <w:t xml:space="preserve"> </w:t>
      </w:r>
      <w:r>
        <w:rPr>
          <w:sz w:val="20"/>
        </w:rPr>
        <w:t>regard</w:t>
      </w:r>
      <w:r>
        <w:rPr>
          <w:spacing w:val="-8"/>
          <w:sz w:val="20"/>
        </w:rPr>
        <w:t xml:space="preserve"> </w:t>
      </w:r>
      <w:r>
        <w:rPr>
          <w:sz w:val="20"/>
        </w:rPr>
        <w:t>to</w:t>
      </w:r>
      <w:r>
        <w:rPr>
          <w:spacing w:val="-9"/>
          <w:sz w:val="20"/>
        </w:rPr>
        <w:t xml:space="preserve"> </w:t>
      </w:r>
      <w:r>
        <w:rPr>
          <w:sz w:val="20"/>
        </w:rPr>
        <w:t>matters</w:t>
      </w:r>
      <w:r>
        <w:rPr>
          <w:spacing w:val="-5"/>
          <w:sz w:val="20"/>
        </w:rPr>
        <w:t xml:space="preserve"> </w:t>
      </w:r>
      <w:r>
        <w:rPr>
          <w:sz w:val="20"/>
        </w:rPr>
        <w:t>communicated</w:t>
      </w:r>
      <w:r>
        <w:rPr>
          <w:spacing w:val="-8"/>
          <w:sz w:val="20"/>
        </w:rPr>
        <w:t xml:space="preserve"> </w:t>
      </w:r>
      <w:r>
        <w:rPr>
          <w:sz w:val="20"/>
        </w:rPr>
        <w:t>to</w:t>
      </w:r>
      <w:r>
        <w:rPr>
          <w:spacing w:val="-5"/>
          <w:sz w:val="20"/>
        </w:rPr>
        <w:t xml:space="preserve"> </w:t>
      </w:r>
      <w:r>
        <w:rPr>
          <w:sz w:val="20"/>
        </w:rPr>
        <w:t>it</w:t>
      </w:r>
      <w:r>
        <w:rPr>
          <w:spacing w:val="-9"/>
          <w:sz w:val="20"/>
        </w:rPr>
        <w:t xml:space="preserve"> </w:t>
      </w:r>
      <w:r>
        <w:rPr>
          <w:sz w:val="20"/>
        </w:rPr>
        <w:t>by the external auditor; and all other information requirements set out in the Quoted Companies Alliance (</w:t>
      </w:r>
      <w:proofErr w:type="spellStart"/>
      <w:r>
        <w:rPr>
          <w:sz w:val="20"/>
        </w:rPr>
        <w:t>QCA</w:t>
      </w:r>
      <w:proofErr w:type="spellEnd"/>
      <w:r>
        <w:rPr>
          <w:sz w:val="20"/>
        </w:rPr>
        <w:t>) Corporate Governance Code for Small and Mid-size Quoted Companies (the "</w:t>
      </w:r>
      <w:proofErr w:type="spellStart"/>
      <w:r>
        <w:rPr>
          <w:b/>
          <w:sz w:val="20"/>
        </w:rPr>
        <w:t>QCA</w:t>
      </w:r>
      <w:proofErr w:type="spellEnd"/>
      <w:r>
        <w:rPr>
          <w:b/>
          <w:sz w:val="20"/>
        </w:rPr>
        <w:t xml:space="preserve"> Code</w:t>
      </w:r>
      <w:r>
        <w:rPr>
          <w:sz w:val="20"/>
        </w:rPr>
        <w:t>").</w:t>
      </w:r>
    </w:p>
    <w:p w14:paraId="15C8FBC7" w14:textId="77777777" w:rsidR="00F15A2C" w:rsidRDefault="00F15A2C" w:rsidP="004F07ED">
      <w:pPr>
        <w:pStyle w:val="BodyText"/>
        <w:spacing w:line="247" w:lineRule="auto"/>
        <w:rPr>
          <w:sz w:val="23"/>
        </w:rPr>
      </w:pPr>
    </w:p>
    <w:p w14:paraId="15C8FBC8" w14:textId="77777777" w:rsidR="00F15A2C" w:rsidRDefault="00667BEE" w:rsidP="004F07ED">
      <w:pPr>
        <w:pStyle w:val="ListParagraph"/>
        <w:numPr>
          <w:ilvl w:val="2"/>
          <w:numId w:val="3"/>
        </w:numPr>
        <w:tabs>
          <w:tab w:val="left" w:pos="1537"/>
        </w:tabs>
        <w:spacing w:line="247" w:lineRule="auto"/>
        <w:ind w:right="118"/>
        <w:jc w:val="both"/>
        <w:rPr>
          <w:sz w:val="20"/>
        </w:rPr>
      </w:pPr>
      <w:r>
        <w:rPr>
          <w:sz w:val="20"/>
        </w:rPr>
        <w:t xml:space="preserve">In compiling the reports referred to above, the Committee should exercise judgement in deciding which of the issues it considers in relation to the financial statements are </w:t>
      </w:r>
      <w:proofErr w:type="gramStart"/>
      <w:r>
        <w:rPr>
          <w:sz w:val="20"/>
        </w:rPr>
        <w:t>significant, but</w:t>
      </w:r>
      <w:proofErr w:type="gramEnd"/>
      <w:r>
        <w:rPr>
          <w:sz w:val="20"/>
        </w:rPr>
        <w:t xml:space="preserve"> should include at least those matters that have informed the Board's assessment of whether the Company is a going concern. The report to shareholders need</w:t>
      </w:r>
      <w:r>
        <w:rPr>
          <w:spacing w:val="-12"/>
          <w:sz w:val="20"/>
        </w:rPr>
        <w:t xml:space="preserve"> </w:t>
      </w:r>
      <w:r>
        <w:rPr>
          <w:sz w:val="20"/>
        </w:rPr>
        <w:t>not</w:t>
      </w:r>
      <w:r>
        <w:rPr>
          <w:spacing w:val="-14"/>
          <w:sz w:val="20"/>
        </w:rPr>
        <w:t xml:space="preserve"> </w:t>
      </w:r>
      <w:r>
        <w:rPr>
          <w:sz w:val="20"/>
        </w:rPr>
        <w:t>repeat</w:t>
      </w:r>
      <w:r>
        <w:rPr>
          <w:spacing w:val="-11"/>
          <w:sz w:val="20"/>
        </w:rPr>
        <w:t xml:space="preserve"> </w:t>
      </w:r>
      <w:r>
        <w:rPr>
          <w:sz w:val="20"/>
        </w:rPr>
        <w:t>information</w:t>
      </w:r>
      <w:r>
        <w:rPr>
          <w:spacing w:val="-12"/>
          <w:sz w:val="20"/>
        </w:rPr>
        <w:t xml:space="preserve"> </w:t>
      </w:r>
      <w:r>
        <w:rPr>
          <w:sz w:val="20"/>
        </w:rPr>
        <w:t>disclosed</w:t>
      </w:r>
      <w:r>
        <w:rPr>
          <w:spacing w:val="-12"/>
          <w:sz w:val="20"/>
        </w:rPr>
        <w:t xml:space="preserve"> </w:t>
      </w:r>
      <w:r>
        <w:rPr>
          <w:sz w:val="20"/>
        </w:rPr>
        <w:t>elsewhere</w:t>
      </w:r>
      <w:r>
        <w:rPr>
          <w:spacing w:val="-12"/>
          <w:sz w:val="20"/>
        </w:rPr>
        <w:t xml:space="preserve"> </w:t>
      </w:r>
      <w:r>
        <w:rPr>
          <w:sz w:val="20"/>
        </w:rPr>
        <w:t>in</w:t>
      </w:r>
      <w:r>
        <w:rPr>
          <w:spacing w:val="-10"/>
          <w:sz w:val="20"/>
        </w:rPr>
        <w:t xml:space="preserve"> </w:t>
      </w:r>
      <w:r>
        <w:rPr>
          <w:sz w:val="20"/>
        </w:rPr>
        <w:t>the</w:t>
      </w:r>
      <w:r>
        <w:rPr>
          <w:spacing w:val="-10"/>
          <w:sz w:val="20"/>
        </w:rPr>
        <w:t xml:space="preserve"> </w:t>
      </w:r>
      <w:r>
        <w:rPr>
          <w:sz w:val="20"/>
        </w:rPr>
        <w:t>annual</w:t>
      </w:r>
      <w:r>
        <w:rPr>
          <w:spacing w:val="-14"/>
          <w:sz w:val="20"/>
        </w:rPr>
        <w:t xml:space="preserve"> </w:t>
      </w:r>
      <w:r>
        <w:rPr>
          <w:sz w:val="20"/>
        </w:rPr>
        <w:t>report</w:t>
      </w:r>
      <w:r>
        <w:rPr>
          <w:spacing w:val="-11"/>
          <w:sz w:val="20"/>
        </w:rPr>
        <w:t xml:space="preserve"> </w:t>
      </w:r>
      <w:r>
        <w:rPr>
          <w:sz w:val="20"/>
        </w:rPr>
        <w:t>and</w:t>
      </w:r>
      <w:r>
        <w:rPr>
          <w:spacing w:val="-12"/>
          <w:sz w:val="20"/>
        </w:rPr>
        <w:t xml:space="preserve"> </w:t>
      </w:r>
      <w:proofErr w:type="gramStart"/>
      <w:r>
        <w:rPr>
          <w:sz w:val="20"/>
        </w:rPr>
        <w:t>accounts,</w:t>
      </w:r>
      <w:r>
        <w:rPr>
          <w:spacing w:val="-8"/>
          <w:sz w:val="20"/>
        </w:rPr>
        <w:t xml:space="preserve"> </w:t>
      </w:r>
      <w:r>
        <w:rPr>
          <w:sz w:val="20"/>
        </w:rPr>
        <w:t>but</w:t>
      </w:r>
      <w:proofErr w:type="gramEnd"/>
      <w:r>
        <w:rPr>
          <w:sz w:val="20"/>
        </w:rPr>
        <w:t xml:space="preserve"> could provide cross-references to that information.</w:t>
      </w:r>
    </w:p>
    <w:p w14:paraId="15C8FBC9" w14:textId="77777777" w:rsidR="00F15A2C" w:rsidRDefault="00F15A2C" w:rsidP="004F07ED">
      <w:pPr>
        <w:pStyle w:val="BodyText"/>
        <w:spacing w:line="247" w:lineRule="auto"/>
        <w:rPr>
          <w:sz w:val="23"/>
        </w:rPr>
      </w:pPr>
    </w:p>
    <w:p w14:paraId="15C8FBCA" w14:textId="77777777" w:rsidR="00F15A2C" w:rsidRDefault="00667BEE" w:rsidP="004F07ED">
      <w:pPr>
        <w:pStyle w:val="ListParagraph"/>
        <w:numPr>
          <w:ilvl w:val="1"/>
          <w:numId w:val="3"/>
        </w:numPr>
        <w:tabs>
          <w:tab w:val="left" w:pos="828"/>
          <w:tab w:val="left" w:pos="829"/>
        </w:tabs>
        <w:spacing w:line="247" w:lineRule="auto"/>
        <w:ind w:hanging="711"/>
        <w:rPr>
          <w:sz w:val="20"/>
        </w:rPr>
      </w:pPr>
      <w:r>
        <w:rPr>
          <w:sz w:val="20"/>
        </w:rPr>
        <w:t>Other</w:t>
      </w:r>
      <w:r>
        <w:rPr>
          <w:spacing w:val="-10"/>
          <w:sz w:val="20"/>
        </w:rPr>
        <w:t xml:space="preserve"> </w:t>
      </w:r>
      <w:r>
        <w:rPr>
          <w:spacing w:val="-2"/>
          <w:sz w:val="20"/>
        </w:rPr>
        <w:t>Matters</w:t>
      </w:r>
    </w:p>
    <w:p w14:paraId="6728C6C8" w14:textId="77777777" w:rsidR="00797EAD" w:rsidRDefault="00797EAD" w:rsidP="004F07ED">
      <w:pPr>
        <w:pStyle w:val="BodyText"/>
        <w:spacing w:line="247" w:lineRule="auto"/>
        <w:ind w:left="828"/>
      </w:pPr>
    </w:p>
    <w:p w14:paraId="15C8FBCC" w14:textId="7ED90885" w:rsidR="00F15A2C" w:rsidRDefault="00667BEE" w:rsidP="004F07ED">
      <w:pPr>
        <w:pStyle w:val="BodyText"/>
        <w:spacing w:line="247" w:lineRule="auto"/>
        <w:ind w:left="828"/>
      </w:pPr>
      <w:r>
        <w:t>The</w:t>
      </w:r>
      <w:r>
        <w:rPr>
          <w:spacing w:val="-10"/>
        </w:rPr>
        <w:t xml:space="preserve"> </w:t>
      </w:r>
      <w:r>
        <w:t>Committee</w:t>
      </w:r>
      <w:r>
        <w:rPr>
          <w:spacing w:val="-9"/>
        </w:rPr>
        <w:t xml:space="preserve"> </w:t>
      </w:r>
      <w:r>
        <w:rPr>
          <w:spacing w:val="-2"/>
        </w:rPr>
        <w:t>shall:</w:t>
      </w:r>
    </w:p>
    <w:p w14:paraId="15C8FBCD" w14:textId="77777777" w:rsidR="00F15A2C" w:rsidRDefault="00F15A2C" w:rsidP="004F07ED">
      <w:pPr>
        <w:pStyle w:val="BodyText"/>
        <w:spacing w:line="247" w:lineRule="auto"/>
        <w:rPr>
          <w:sz w:val="28"/>
        </w:rPr>
      </w:pPr>
    </w:p>
    <w:p w14:paraId="15C8FBCE" w14:textId="77777777" w:rsidR="00F15A2C" w:rsidRDefault="00667BEE" w:rsidP="004F07ED">
      <w:pPr>
        <w:pStyle w:val="ListParagraph"/>
        <w:numPr>
          <w:ilvl w:val="2"/>
          <w:numId w:val="3"/>
        </w:numPr>
        <w:tabs>
          <w:tab w:val="left" w:pos="1537"/>
        </w:tabs>
        <w:spacing w:line="247" w:lineRule="auto"/>
        <w:ind w:right="135"/>
        <w:jc w:val="both"/>
        <w:rPr>
          <w:sz w:val="20"/>
        </w:rPr>
      </w:pPr>
      <w:r>
        <w:rPr>
          <w:sz w:val="20"/>
        </w:rPr>
        <w:t xml:space="preserve">have access to sufficient resources in order to carry out its duties, including access to </w:t>
      </w:r>
      <w:r>
        <w:rPr>
          <w:sz w:val="20"/>
        </w:rPr>
        <w:lastRenderedPageBreak/>
        <w:t xml:space="preserve">the Company's secretary for assistance as </w:t>
      </w:r>
      <w:proofErr w:type="gramStart"/>
      <w:r>
        <w:rPr>
          <w:sz w:val="20"/>
        </w:rPr>
        <w:t>required;</w:t>
      </w:r>
      <w:proofErr w:type="gramEnd"/>
    </w:p>
    <w:p w14:paraId="15C8FBCF" w14:textId="77777777" w:rsidR="00F15A2C" w:rsidRDefault="00F15A2C" w:rsidP="004F07ED">
      <w:pPr>
        <w:pStyle w:val="BodyText"/>
        <w:spacing w:line="247" w:lineRule="auto"/>
        <w:rPr>
          <w:sz w:val="24"/>
        </w:rPr>
      </w:pPr>
    </w:p>
    <w:p w14:paraId="15C8FBD0" w14:textId="77777777" w:rsidR="00F15A2C" w:rsidRDefault="00667BEE" w:rsidP="004F07ED">
      <w:pPr>
        <w:pStyle w:val="ListParagraph"/>
        <w:numPr>
          <w:ilvl w:val="2"/>
          <w:numId w:val="3"/>
        </w:numPr>
        <w:tabs>
          <w:tab w:val="left" w:pos="1537"/>
        </w:tabs>
        <w:spacing w:line="247" w:lineRule="auto"/>
        <w:ind w:right="139"/>
        <w:jc w:val="both"/>
        <w:rPr>
          <w:sz w:val="20"/>
        </w:rPr>
      </w:pPr>
      <w:r>
        <w:rPr>
          <w:sz w:val="20"/>
        </w:rPr>
        <w:t xml:space="preserve">be provided with appropriate and timely training, both in the form of an induction </w:t>
      </w:r>
      <w:proofErr w:type="spellStart"/>
      <w:r>
        <w:rPr>
          <w:sz w:val="20"/>
        </w:rPr>
        <w:t>programme</w:t>
      </w:r>
      <w:proofErr w:type="spellEnd"/>
      <w:r>
        <w:rPr>
          <w:sz w:val="20"/>
        </w:rPr>
        <w:t xml:space="preserve"> for new members and on an ongoing basis for all </w:t>
      </w:r>
      <w:proofErr w:type="gramStart"/>
      <w:r>
        <w:rPr>
          <w:sz w:val="20"/>
        </w:rPr>
        <w:t>members;</w:t>
      </w:r>
      <w:proofErr w:type="gramEnd"/>
    </w:p>
    <w:p w14:paraId="15C8FBD1" w14:textId="77777777" w:rsidR="00F15A2C" w:rsidRDefault="00F15A2C" w:rsidP="004F07ED">
      <w:pPr>
        <w:pStyle w:val="BodyText"/>
        <w:spacing w:line="247" w:lineRule="auto"/>
        <w:rPr>
          <w:sz w:val="24"/>
        </w:rPr>
      </w:pPr>
    </w:p>
    <w:p w14:paraId="15C8FBD2" w14:textId="77777777" w:rsidR="00F15A2C" w:rsidRDefault="00667BEE" w:rsidP="004F07ED">
      <w:pPr>
        <w:pStyle w:val="ListParagraph"/>
        <w:numPr>
          <w:ilvl w:val="2"/>
          <w:numId w:val="3"/>
        </w:numPr>
        <w:tabs>
          <w:tab w:val="left" w:pos="1537"/>
        </w:tabs>
        <w:spacing w:line="247" w:lineRule="auto"/>
        <w:ind w:right="114"/>
        <w:jc w:val="both"/>
        <w:rPr>
          <w:sz w:val="20"/>
        </w:rPr>
      </w:pPr>
      <w:r>
        <w:rPr>
          <w:sz w:val="20"/>
        </w:rPr>
        <w:t>at all times give due consideration to laws and regulations, the provisions of and recommendations</w:t>
      </w:r>
      <w:r>
        <w:rPr>
          <w:spacing w:val="-4"/>
          <w:sz w:val="20"/>
        </w:rPr>
        <w:t xml:space="preserve"> </w:t>
      </w:r>
      <w:r>
        <w:rPr>
          <w:sz w:val="20"/>
        </w:rPr>
        <w:t>in</w:t>
      </w:r>
      <w:r>
        <w:rPr>
          <w:spacing w:val="-7"/>
          <w:sz w:val="20"/>
        </w:rPr>
        <w:t xml:space="preserve"> </w:t>
      </w:r>
      <w:r>
        <w:rPr>
          <w:sz w:val="20"/>
        </w:rPr>
        <w:t>the</w:t>
      </w:r>
      <w:r>
        <w:rPr>
          <w:spacing w:val="-7"/>
          <w:sz w:val="20"/>
        </w:rPr>
        <w:t xml:space="preserve"> </w:t>
      </w:r>
      <w:proofErr w:type="spellStart"/>
      <w:r>
        <w:rPr>
          <w:sz w:val="20"/>
        </w:rPr>
        <w:t>QCA</w:t>
      </w:r>
      <w:proofErr w:type="spellEnd"/>
      <w:r>
        <w:rPr>
          <w:spacing w:val="-9"/>
          <w:sz w:val="20"/>
        </w:rPr>
        <w:t xml:space="preserve"> </w:t>
      </w:r>
      <w:r>
        <w:rPr>
          <w:sz w:val="20"/>
        </w:rPr>
        <w:t>Code,</w:t>
      </w:r>
      <w:r>
        <w:rPr>
          <w:spacing w:val="-6"/>
          <w:sz w:val="20"/>
        </w:rPr>
        <w:t xml:space="preserve"> </w:t>
      </w:r>
      <w:r>
        <w:rPr>
          <w:sz w:val="20"/>
        </w:rPr>
        <w:t>the</w:t>
      </w:r>
      <w:r>
        <w:rPr>
          <w:spacing w:val="-9"/>
          <w:sz w:val="20"/>
        </w:rPr>
        <w:t xml:space="preserve"> </w:t>
      </w:r>
      <w:r>
        <w:rPr>
          <w:sz w:val="20"/>
        </w:rPr>
        <w:t>requirements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AIM</w:t>
      </w:r>
      <w:r>
        <w:rPr>
          <w:spacing w:val="-6"/>
          <w:sz w:val="20"/>
        </w:rPr>
        <w:t xml:space="preserve"> </w:t>
      </w:r>
      <w:r>
        <w:rPr>
          <w:sz w:val="20"/>
        </w:rPr>
        <w:t>Rules</w:t>
      </w:r>
      <w:r>
        <w:rPr>
          <w:spacing w:val="-8"/>
          <w:sz w:val="20"/>
        </w:rPr>
        <w:t xml:space="preserve"> </w:t>
      </w:r>
      <w:r>
        <w:rPr>
          <w:sz w:val="20"/>
        </w:rPr>
        <w:t>for</w:t>
      </w:r>
      <w:r>
        <w:rPr>
          <w:spacing w:val="-8"/>
          <w:sz w:val="20"/>
        </w:rPr>
        <w:t xml:space="preserve"> </w:t>
      </w:r>
      <w:r>
        <w:rPr>
          <w:sz w:val="20"/>
        </w:rPr>
        <w:t>Companies (including</w:t>
      </w:r>
      <w:r>
        <w:rPr>
          <w:spacing w:val="-12"/>
          <w:sz w:val="20"/>
        </w:rPr>
        <w:t xml:space="preserve"> </w:t>
      </w:r>
      <w:r>
        <w:rPr>
          <w:sz w:val="20"/>
        </w:rPr>
        <w:t>the</w:t>
      </w:r>
      <w:r>
        <w:rPr>
          <w:spacing w:val="-9"/>
          <w:sz w:val="20"/>
        </w:rPr>
        <w:t xml:space="preserve"> </w:t>
      </w:r>
      <w:r>
        <w:rPr>
          <w:sz w:val="20"/>
        </w:rPr>
        <w:t>Note</w:t>
      </w:r>
      <w:r>
        <w:rPr>
          <w:spacing w:val="-12"/>
          <w:sz w:val="20"/>
        </w:rPr>
        <w:t xml:space="preserve"> </w:t>
      </w:r>
      <w:r>
        <w:rPr>
          <w:sz w:val="20"/>
        </w:rPr>
        <w:t>for</w:t>
      </w:r>
      <w:r>
        <w:rPr>
          <w:spacing w:val="-10"/>
          <w:sz w:val="20"/>
        </w:rPr>
        <w:t xml:space="preserve"> </w:t>
      </w:r>
      <w:r>
        <w:rPr>
          <w:sz w:val="20"/>
        </w:rPr>
        <w:t>Investing</w:t>
      </w:r>
      <w:r>
        <w:rPr>
          <w:spacing w:val="-8"/>
          <w:sz w:val="20"/>
        </w:rPr>
        <w:t xml:space="preserve"> </w:t>
      </w:r>
      <w:r>
        <w:rPr>
          <w:sz w:val="20"/>
        </w:rPr>
        <w:t>Companies)</w:t>
      </w:r>
      <w:r>
        <w:rPr>
          <w:spacing w:val="-9"/>
          <w:sz w:val="20"/>
        </w:rPr>
        <w:t xml:space="preserve"> </w:t>
      </w:r>
      <w:r>
        <w:rPr>
          <w:sz w:val="20"/>
        </w:rPr>
        <w:t>and</w:t>
      </w:r>
      <w:r>
        <w:rPr>
          <w:spacing w:val="-4"/>
          <w:sz w:val="20"/>
        </w:rPr>
        <w:t xml:space="preserve"> </w:t>
      </w:r>
      <w:r>
        <w:rPr>
          <w:sz w:val="20"/>
        </w:rPr>
        <w:t>the</w:t>
      </w:r>
      <w:r>
        <w:rPr>
          <w:spacing w:val="-9"/>
          <w:sz w:val="20"/>
        </w:rPr>
        <w:t xml:space="preserve"> </w:t>
      </w:r>
      <w:r>
        <w:rPr>
          <w:sz w:val="20"/>
        </w:rPr>
        <w:t>UK</w:t>
      </w:r>
      <w:r>
        <w:rPr>
          <w:spacing w:val="-11"/>
          <w:sz w:val="20"/>
        </w:rPr>
        <w:t xml:space="preserve"> </w:t>
      </w:r>
      <w:r>
        <w:rPr>
          <w:sz w:val="20"/>
        </w:rPr>
        <w:t>Listing</w:t>
      </w:r>
      <w:r>
        <w:rPr>
          <w:spacing w:val="-9"/>
          <w:sz w:val="20"/>
        </w:rPr>
        <w:t xml:space="preserve"> </w:t>
      </w:r>
      <w:r>
        <w:rPr>
          <w:sz w:val="20"/>
        </w:rPr>
        <w:t>Authority’s</w:t>
      </w:r>
      <w:r>
        <w:rPr>
          <w:spacing w:val="-3"/>
          <w:sz w:val="20"/>
        </w:rPr>
        <w:t xml:space="preserve"> </w:t>
      </w:r>
      <w:r>
        <w:rPr>
          <w:sz w:val="20"/>
        </w:rPr>
        <w:t xml:space="preserve">Prospectus </w:t>
      </w:r>
      <w:r>
        <w:rPr>
          <w:spacing w:val="-6"/>
          <w:sz w:val="20"/>
        </w:rPr>
        <w:t>Rules and</w:t>
      </w:r>
      <w:r>
        <w:rPr>
          <w:spacing w:val="-7"/>
          <w:sz w:val="20"/>
        </w:rPr>
        <w:t xml:space="preserve"> </w:t>
      </w:r>
      <w:r>
        <w:rPr>
          <w:spacing w:val="-6"/>
          <w:sz w:val="20"/>
        </w:rPr>
        <w:t>Disclosure Guidance</w:t>
      </w:r>
      <w:r>
        <w:rPr>
          <w:spacing w:val="-7"/>
          <w:sz w:val="20"/>
        </w:rPr>
        <w:t xml:space="preserve"> </w:t>
      </w:r>
      <w:r>
        <w:rPr>
          <w:spacing w:val="-6"/>
          <w:sz w:val="20"/>
        </w:rPr>
        <w:t>and</w:t>
      </w:r>
      <w:r>
        <w:rPr>
          <w:spacing w:val="-7"/>
          <w:sz w:val="20"/>
        </w:rPr>
        <w:t xml:space="preserve"> </w:t>
      </w:r>
      <w:r>
        <w:rPr>
          <w:spacing w:val="-6"/>
          <w:sz w:val="20"/>
        </w:rPr>
        <w:t>Transparency Rules and</w:t>
      </w:r>
      <w:r>
        <w:rPr>
          <w:spacing w:val="-7"/>
          <w:sz w:val="20"/>
        </w:rPr>
        <w:t xml:space="preserve"> </w:t>
      </w:r>
      <w:r>
        <w:rPr>
          <w:spacing w:val="-6"/>
          <w:sz w:val="20"/>
        </w:rPr>
        <w:t>any other</w:t>
      </w:r>
      <w:r>
        <w:rPr>
          <w:spacing w:val="-8"/>
          <w:sz w:val="20"/>
        </w:rPr>
        <w:t xml:space="preserve"> </w:t>
      </w:r>
      <w:r>
        <w:rPr>
          <w:spacing w:val="-6"/>
          <w:sz w:val="20"/>
        </w:rPr>
        <w:t>applicable</w:t>
      </w:r>
      <w:r>
        <w:rPr>
          <w:spacing w:val="-7"/>
          <w:sz w:val="20"/>
        </w:rPr>
        <w:t xml:space="preserve"> </w:t>
      </w:r>
      <w:r>
        <w:rPr>
          <w:spacing w:val="-6"/>
          <w:sz w:val="20"/>
        </w:rPr>
        <w:t>rules</w:t>
      </w:r>
      <w:r>
        <w:rPr>
          <w:spacing w:val="12"/>
          <w:sz w:val="20"/>
        </w:rPr>
        <w:t xml:space="preserve"> </w:t>
      </w:r>
      <w:r>
        <w:rPr>
          <w:spacing w:val="-6"/>
          <w:sz w:val="20"/>
        </w:rPr>
        <w:t xml:space="preserve">(as </w:t>
      </w:r>
      <w:r>
        <w:rPr>
          <w:spacing w:val="-2"/>
          <w:sz w:val="20"/>
        </w:rPr>
        <w:t>appropriate</w:t>
      </w:r>
      <w:proofErr w:type="gramStart"/>
      <w:r>
        <w:rPr>
          <w:spacing w:val="-2"/>
          <w:sz w:val="20"/>
        </w:rPr>
        <w:t>);</w:t>
      </w:r>
      <w:proofErr w:type="gramEnd"/>
    </w:p>
    <w:p w14:paraId="15C8FBD3" w14:textId="77777777" w:rsidR="00F15A2C" w:rsidRDefault="00F15A2C" w:rsidP="004F07ED">
      <w:pPr>
        <w:pStyle w:val="BodyText"/>
        <w:spacing w:line="247" w:lineRule="auto"/>
        <w:rPr>
          <w:sz w:val="23"/>
        </w:rPr>
      </w:pPr>
    </w:p>
    <w:p w14:paraId="15C8FBD4" w14:textId="77777777" w:rsidR="00F15A2C" w:rsidRDefault="00667BEE" w:rsidP="004F07ED">
      <w:pPr>
        <w:pStyle w:val="ListParagraph"/>
        <w:numPr>
          <w:ilvl w:val="2"/>
          <w:numId w:val="3"/>
        </w:numPr>
        <w:tabs>
          <w:tab w:val="left" w:pos="1537"/>
        </w:tabs>
        <w:spacing w:line="247" w:lineRule="auto"/>
        <w:ind w:hanging="711"/>
        <w:rPr>
          <w:sz w:val="20"/>
        </w:rPr>
      </w:pPr>
      <w:r>
        <w:rPr>
          <w:sz w:val="20"/>
        </w:rPr>
        <w:t>be</w:t>
      </w:r>
      <w:r>
        <w:rPr>
          <w:spacing w:val="-11"/>
          <w:sz w:val="20"/>
        </w:rPr>
        <w:t xml:space="preserve"> </w:t>
      </w:r>
      <w:r>
        <w:rPr>
          <w:sz w:val="20"/>
        </w:rPr>
        <w:t>responsible</w:t>
      </w:r>
      <w:r>
        <w:rPr>
          <w:spacing w:val="-9"/>
          <w:sz w:val="20"/>
        </w:rPr>
        <w:t xml:space="preserve"> </w:t>
      </w:r>
      <w:r>
        <w:rPr>
          <w:sz w:val="20"/>
        </w:rPr>
        <w:t>for</w:t>
      </w:r>
      <w:r>
        <w:rPr>
          <w:spacing w:val="-10"/>
          <w:sz w:val="20"/>
        </w:rPr>
        <w:t xml:space="preserve"> </w:t>
      </w:r>
      <w:r>
        <w:rPr>
          <w:sz w:val="20"/>
        </w:rPr>
        <w:t>co-ordination</w:t>
      </w:r>
      <w:r>
        <w:rPr>
          <w:spacing w:val="-10"/>
          <w:sz w:val="20"/>
        </w:rPr>
        <w:t xml:space="preserve"> </w:t>
      </w:r>
      <w:r>
        <w:rPr>
          <w:sz w:val="20"/>
        </w:rPr>
        <w:t>of</w:t>
      </w:r>
      <w:r>
        <w:rPr>
          <w:spacing w:val="-8"/>
          <w:sz w:val="20"/>
        </w:rPr>
        <w:t xml:space="preserve"> </w:t>
      </w:r>
      <w:r>
        <w:rPr>
          <w:sz w:val="20"/>
        </w:rPr>
        <w:t>the</w:t>
      </w:r>
      <w:r>
        <w:rPr>
          <w:spacing w:val="-8"/>
          <w:sz w:val="20"/>
        </w:rPr>
        <w:t xml:space="preserve"> </w:t>
      </w:r>
      <w:r>
        <w:rPr>
          <w:sz w:val="20"/>
        </w:rPr>
        <w:t>internal</w:t>
      </w:r>
      <w:r>
        <w:rPr>
          <w:spacing w:val="-11"/>
          <w:sz w:val="20"/>
        </w:rPr>
        <w:t xml:space="preserve"> </w:t>
      </w:r>
      <w:r>
        <w:rPr>
          <w:sz w:val="20"/>
        </w:rPr>
        <w:t>and</w:t>
      </w:r>
      <w:r>
        <w:rPr>
          <w:spacing w:val="-8"/>
          <w:sz w:val="20"/>
        </w:rPr>
        <w:t xml:space="preserve"> </w:t>
      </w:r>
      <w:r>
        <w:rPr>
          <w:sz w:val="20"/>
        </w:rPr>
        <w:t>external</w:t>
      </w:r>
      <w:r>
        <w:rPr>
          <w:spacing w:val="-8"/>
          <w:sz w:val="20"/>
        </w:rPr>
        <w:t xml:space="preserve"> </w:t>
      </w:r>
      <w:proofErr w:type="gramStart"/>
      <w:r>
        <w:rPr>
          <w:spacing w:val="-2"/>
          <w:sz w:val="20"/>
        </w:rPr>
        <w:t>auditors;</w:t>
      </w:r>
      <w:proofErr w:type="gramEnd"/>
    </w:p>
    <w:p w14:paraId="15C8FBD5" w14:textId="77777777" w:rsidR="00F15A2C" w:rsidRDefault="00F15A2C" w:rsidP="004F07ED">
      <w:pPr>
        <w:pStyle w:val="BodyText"/>
        <w:spacing w:line="247" w:lineRule="auto"/>
        <w:rPr>
          <w:sz w:val="28"/>
        </w:rPr>
      </w:pPr>
    </w:p>
    <w:p w14:paraId="15C8FBD6" w14:textId="77777777" w:rsidR="00F15A2C" w:rsidRDefault="00667BEE" w:rsidP="004F07ED">
      <w:pPr>
        <w:pStyle w:val="ListParagraph"/>
        <w:numPr>
          <w:ilvl w:val="2"/>
          <w:numId w:val="3"/>
        </w:numPr>
        <w:tabs>
          <w:tab w:val="left" w:pos="1537"/>
        </w:tabs>
        <w:spacing w:line="247" w:lineRule="auto"/>
        <w:ind w:hanging="711"/>
        <w:rPr>
          <w:sz w:val="20"/>
        </w:rPr>
      </w:pPr>
      <w:r>
        <w:rPr>
          <w:sz w:val="20"/>
        </w:rPr>
        <w:t>oversee</w:t>
      </w:r>
      <w:r>
        <w:rPr>
          <w:spacing w:val="-8"/>
          <w:sz w:val="20"/>
        </w:rPr>
        <w:t xml:space="preserve"> </w:t>
      </w:r>
      <w:r>
        <w:rPr>
          <w:sz w:val="20"/>
        </w:rPr>
        <w:t>any</w:t>
      </w:r>
      <w:r>
        <w:rPr>
          <w:spacing w:val="-8"/>
          <w:sz w:val="20"/>
        </w:rPr>
        <w:t xml:space="preserve"> </w:t>
      </w:r>
      <w:r>
        <w:rPr>
          <w:sz w:val="20"/>
        </w:rPr>
        <w:t>investigation</w:t>
      </w:r>
      <w:r>
        <w:rPr>
          <w:spacing w:val="-8"/>
          <w:sz w:val="20"/>
        </w:rPr>
        <w:t xml:space="preserve"> </w:t>
      </w:r>
      <w:r>
        <w:rPr>
          <w:sz w:val="20"/>
        </w:rPr>
        <w:t>of</w:t>
      </w:r>
      <w:r>
        <w:rPr>
          <w:spacing w:val="-6"/>
          <w:sz w:val="20"/>
        </w:rPr>
        <w:t xml:space="preserve"> </w:t>
      </w:r>
      <w:r>
        <w:rPr>
          <w:sz w:val="20"/>
        </w:rPr>
        <w:t>activities</w:t>
      </w:r>
      <w:r>
        <w:rPr>
          <w:spacing w:val="-6"/>
          <w:sz w:val="20"/>
        </w:rPr>
        <w:t xml:space="preserve"> </w:t>
      </w:r>
      <w:r>
        <w:rPr>
          <w:sz w:val="20"/>
        </w:rPr>
        <w:t>which</w:t>
      </w:r>
      <w:r>
        <w:rPr>
          <w:spacing w:val="-5"/>
          <w:sz w:val="20"/>
        </w:rPr>
        <w:t xml:space="preserve"> </w:t>
      </w:r>
      <w:r>
        <w:rPr>
          <w:sz w:val="20"/>
        </w:rPr>
        <w:t>are</w:t>
      </w:r>
      <w:r>
        <w:rPr>
          <w:spacing w:val="-7"/>
          <w:sz w:val="20"/>
        </w:rPr>
        <w:t xml:space="preserve"> </w:t>
      </w:r>
      <w:r>
        <w:rPr>
          <w:sz w:val="20"/>
        </w:rPr>
        <w:t>within</w:t>
      </w:r>
      <w:r>
        <w:rPr>
          <w:spacing w:val="-5"/>
          <w:sz w:val="20"/>
        </w:rPr>
        <w:t xml:space="preserve"> </w:t>
      </w:r>
      <w:r>
        <w:rPr>
          <w:sz w:val="20"/>
        </w:rPr>
        <w:t>its</w:t>
      </w:r>
      <w:r>
        <w:rPr>
          <w:spacing w:val="-5"/>
          <w:sz w:val="20"/>
        </w:rPr>
        <w:t xml:space="preserve"> </w:t>
      </w:r>
      <w:r>
        <w:rPr>
          <w:sz w:val="20"/>
        </w:rPr>
        <w:t>terms</w:t>
      </w:r>
      <w:r>
        <w:rPr>
          <w:spacing w:val="-7"/>
          <w:sz w:val="20"/>
        </w:rPr>
        <w:t xml:space="preserve"> </w:t>
      </w:r>
      <w:r>
        <w:rPr>
          <w:sz w:val="20"/>
        </w:rPr>
        <w:t>of</w:t>
      </w:r>
      <w:r>
        <w:rPr>
          <w:spacing w:val="-9"/>
          <w:sz w:val="20"/>
        </w:rPr>
        <w:t xml:space="preserve"> </w:t>
      </w:r>
      <w:proofErr w:type="gramStart"/>
      <w:r>
        <w:rPr>
          <w:spacing w:val="-2"/>
          <w:sz w:val="20"/>
        </w:rPr>
        <w:t>reference;</w:t>
      </w:r>
      <w:proofErr w:type="gramEnd"/>
    </w:p>
    <w:p w14:paraId="15C8FBD7" w14:textId="77777777" w:rsidR="00F15A2C" w:rsidRDefault="00F15A2C" w:rsidP="004F07ED">
      <w:pPr>
        <w:pStyle w:val="BodyText"/>
        <w:spacing w:line="247" w:lineRule="auto"/>
        <w:rPr>
          <w:sz w:val="28"/>
        </w:rPr>
      </w:pPr>
    </w:p>
    <w:p w14:paraId="15C8FBD8" w14:textId="77777777" w:rsidR="00F15A2C" w:rsidRDefault="00667BEE" w:rsidP="004F07ED">
      <w:pPr>
        <w:pStyle w:val="ListParagraph"/>
        <w:numPr>
          <w:ilvl w:val="2"/>
          <w:numId w:val="3"/>
        </w:numPr>
        <w:tabs>
          <w:tab w:val="left" w:pos="1537"/>
        </w:tabs>
        <w:spacing w:line="247" w:lineRule="auto"/>
        <w:ind w:right="133"/>
        <w:jc w:val="both"/>
        <w:rPr>
          <w:sz w:val="20"/>
        </w:rPr>
      </w:pPr>
      <w:r>
        <w:rPr>
          <w:sz w:val="20"/>
        </w:rPr>
        <w:t>arrange for periodic review of its own performance and, at least annually, review its constitution</w:t>
      </w:r>
      <w:r>
        <w:rPr>
          <w:spacing w:val="-3"/>
          <w:sz w:val="20"/>
        </w:rPr>
        <w:t xml:space="preserve"> </w:t>
      </w:r>
      <w:r>
        <w:rPr>
          <w:sz w:val="20"/>
        </w:rPr>
        <w:t>and</w:t>
      </w:r>
      <w:r>
        <w:rPr>
          <w:spacing w:val="-3"/>
          <w:sz w:val="20"/>
        </w:rPr>
        <w:t xml:space="preserve"> </w:t>
      </w:r>
      <w:r>
        <w:rPr>
          <w:sz w:val="20"/>
        </w:rPr>
        <w:t>terms</w:t>
      </w:r>
      <w:r>
        <w:rPr>
          <w:spacing w:val="-2"/>
          <w:sz w:val="20"/>
        </w:rPr>
        <w:t xml:space="preserve"> </w:t>
      </w:r>
      <w:r>
        <w:rPr>
          <w:sz w:val="20"/>
        </w:rPr>
        <w:t>of</w:t>
      </w:r>
      <w:r>
        <w:rPr>
          <w:spacing w:val="-3"/>
          <w:sz w:val="20"/>
        </w:rPr>
        <w:t xml:space="preserve"> </w:t>
      </w:r>
      <w:r>
        <w:rPr>
          <w:sz w:val="20"/>
        </w:rPr>
        <w:t>reference</w:t>
      </w:r>
      <w:r>
        <w:rPr>
          <w:spacing w:val="-3"/>
          <w:sz w:val="20"/>
        </w:rPr>
        <w:t xml:space="preserve"> </w:t>
      </w:r>
      <w:r>
        <w:rPr>
          <w:sz w:val="20"/>
        </w:rPr>
        <w:t>to</w:t>
      </w:r>
      <w:r>
        <w:rPr>
          <w:spacing w:val="-1"/>
          <w:sz w:val="20"/>
        </w:rPr>
        <w:t xml:space="preserve"> </w:t>
      </w:r>
      <w:r>
        <w:rPr>
          <w:sz w:val="20"/>
        </w:rPr>
        <w:t>ensure it is</w:t>
      </w:r>
      <w:r>
        <w:rPr>
          <w:spacing w:val="-2"/>
          <w:sz w:val="20"/>
        </w:rPr>
        <w:t xml:space="preserve"> </w:t>
      </w:r>
      <w:r>
        <w:rPr>
          <w:sz w:val="20"/>
        </w:rPr>
        <w:t>operating</w:t>
      </w:r>
      <w:r>
        <w:rPr>
          <w:spacing w:val="-3"/>
          <w:sz w:val="20"/>
        </w:rPr>
        <w:t xml:space="preserve"> </w:t>
      </w:r>
      <w:r>
        <w:rPr>
          <w:sz w:val="20"/>
        </w:rPr>
        <w:t>at</w:t>
      </w:r>
      <w:r>
        <w:rPr>
          <w:spacing w:val="-1"/>
          <w:sz w:val="20"/>
        </w:rPr>
        <w:t xml:space="preserve"> </w:t>
      </w:r>
      <w:r>
        <w:rPr>
          <w:sz w:val="20"/>
        </w:rPr>
        <w:t>maximum effectiveness and recommend any changes it considers necessary to the Board for approval; and</w:t>
      </w:r>
    </w:p>
    <w:p w14:paraId="15C8FBD9" w14:textId="77777777" w:rsidR="00F15A2C" w:rsidRDefault="00F15A2C" w:rsidP="004F07ED">
      <w:pPr>
        <w:pStyle w:val="BodyText"/>
        <w:spacing w:line="247" w:lineRule="auto"/>
        <w:rPr>
          <w:sz w:val="23"/>
        </w:rPr>
      </w:pPr>
    </w:p>
    <w:p w14:paraId="15C8FBDA" w14:textId="77777777" w:rsidR="00F15A2C" w:rsidRDefault="00667BEE" w:rsidP="004F07ED">
      <w:pPr>
        <w:pStyle w:val="ListParagraph"/>
        <w:numPr>
          <w:ilvl w:val="2"/>
          <w:numId w:val="3"/>
        </w:numPr>
        <w:tabs>
          <w:tab w:val="left" w:pos="1537"/>
        </w:tabs>
        <w:spacing w:line="247" w:lineRule="auto"/>
        <w:ind w:hanging="711"/>
        <w:rPr>
          <w:sz w:val="20"/>
        </w:rPr>
      </w:pPr>
      <w:r>
        <w:rPr>
          <w:sz w:val="20"/>
        </w:rPr>
        <w:t>work</w:t>
      </w:r>
      <w:r>
        <w:rPr>
          <w:spacing w:val="-6"/>
          <w:sz w:val="20"/>
        </w:rPr>
        <w:t xml:space="preserve"> </w:t>
      </w:r>
      <w:r>
        <w:rPr>
          <w:sz w:val="20"/>
        </w:rPr>
        <w:t>and</w:t>
      </w:r>
      <w:r>
        <w:rPr>
          <w:spacing w:val="-9"/>
          <w:sz w:val="20"/>
        </w:rPr>
        <w:t xml:space="preserve"> </w:t>
      </w:r>
      <w:r>
        <w:rPr>
          <w:sz w:val="20"/>
        </w:rPr>
        <w:t>liaise</w:t>
      </w:r>
      <w:r>
        <w:rPr>
          <w:spacing w:val="-7"/>
          <w:sz w:val="20"/>
        </w:rPr>
        <w:t xml:space="preserve"> </w:t>
      </w:r>
      <w:r>
        <w:rPr>
          <w:sz w:val="20"/>
        </w:rPr>
        <w:t>as</w:t>
      </w:r>
      <w:r>
        <w:rPr>
          <w:spacing w:val="-5"/>
          <w:sz w:val="20"/>
        </w:rPr>
        <w:t xml:space="preserve"> </w:t>
      </w:r>
      <w:r>
        <w:rPr>
          <w:sz w:val="20"/>
        </w:rPr>
        <w:t>necessary</w:t>
      </w:r>
      <w:r>
        <w:rPr>
          <w:spacing w:val="-7"/>
          <w:sz w:val="20"/>
        </w:rPr>
        <w:t xml:space="preserve"> </w:t>
      </w:r>
      <w:r>
        <w:rPr>
          <w:sz w:val="20"/>
        </w:rPr>
        <w:t>with</w:t>
      </w:r>
      <w:r>
        <w:rPr>
          <w:spacing w:val="-9"/>
          <w:sz w:val="20"/>
        </w:rPr>
        <w:t xml:space="preserve"> </w:t>
      </w:r>
      <w:r>
        <w:rPr>
          <w:sz w:val="20"/>
        </w:rPr>
        <w:t>all</w:t>
      </w:r>
      <w:r>
        <w:rPr>
          <w:spacing w:val="-5"/>
          <w:sz w:val="20"/>
        </w:rPr>
        <w:t xml:space="preserve"> </w:t>
      </w:r>
      <w:r>
        <w:rPr>
          <w:sz w:val="20"/>
        </w:rPr>
        <w:t>other</w:t>
      </w:r>
      <w:r>
        <w:rPr>
          <w:spacing w:val="-6"/>
          <w:sz w:val="20"/>
        </w:rPr>
        <w:t xml:space="preserve"> </w:t>
      </w:r>
      <w:r>
        <w:rPr>
          <w:sz w:val="20"/>
        </w:rPr>
        <w:t>Board</w:t>
      </w:r>
      <w:r>
        <w:rPr>
          <w:spacing w:val="-9"/>
          <w:sz w:val="20"/>
        </w:rPr>
        <w:t xml:space="preserve"> </w:t>
      </w:r>
      <w:r>
        <w:rPr>
          <w:spacing w:val="-2"/>
          <w:sz w:val="20"/>
        </w:rPr>
        <w:t>committees.</w:t>
      </w:r>
    </w:p>
    <w:p w14:paraId="15C8FBDB" w14:textId="77777777" w:rsidR="00F15A2C" w:rsidRDefault="00F15A2C" w:rsidP="004F07ED">
      <w:pPr>
        <w:pStyle w:val="BodyText"/>
        <w:spacing w:line="247" w:lineRule="auto"/>
        <w:rPr>
          <w:sz w:val="28"/>
        </w:rPr>
      </w:pPr>
    </w:p>
    <w:p w14:paraId="15C8FBDC" w14:textId="77777777" w:rsidR="00F15A2C" w:rsidRDefault="00667BEE" w:rsidP="004F07ED">
      <w:pPr>
        <w:pStyle w:val="Heading1"/>
        <w:numPr>
          <w:ilvl w:val="0"/>
          <w:numId w:val="3"/>
        </w:numPr>
        <w:tabs>
          <w:tab w:val="left" w:pos="828"/>
          <w:tab w:val="left" w:pos="829"/>
        </w:tabs>
        <w:spacing w:line="247" w:lineRule="auto"/>
      </w:pPr>
      <w:r>
        <w:rPr>
          <w:spacing w:val="-2"/>
        </w:rPr>
        <w:t>AUTHORITY</w:t>
      </w:r>
    </w:p>
    <w:p w14:paraId="15C8FBDD" w14:textId="77777777" w:rsidR="00F15A2C" w:rsidRDefault="00F15A2C" w:rsidP="004F07ED">
      <w:pPr>
        <w:pStyle w:val="BodyText"/>
        <w:spacing w:line="247" w:lineRule="auto"/>
        <w:rPr>
          <w:b/>
          <w:sz w:val="28"/>
        </w:rPr>
      </w:pPr>
    </w:p>
    <w:p w14:paraId="15C8FBDE" w14:textId="77777777" w:rsidR="00F15A2C" w:rsidRDefault="00667BEE" w:rsidP="004F07ED">
      <w:pPr>
        <w:pStyle w:val="BodyText"/>
        <w:spacing w:line="247" w:lineRule="auto"/>
        <w:ind w:left="828"/>
      </w:pPr>
      <w:r>
        <w:t>The</w:t>
      </w:r>
      <w:r>
        <w:rPr>
          <w:spacing w:val="-9"/>
        </w:rPr>
        <w:t xml:space="preserve"> </w:t>
      </w:r>
      <w:r>
        <w:t>Committee</w:t>
      </w:r>
      <w:r>
        <w:rPr>
          <w:spacing w:val="-6"/>
        </w:rPr>
        <w:t xml:space="preserve"> </w:t>
      </w:r>
      <w:r>
        <w:t>is</w:t>
      </w:r>
      <w:r>
        <w:rPr>
          <w:spacing w:val="-5"/>
        </w:rPr>
        <w:t xml:space="preserve"> </w:t>
      </w:r>
      <w:proofErr w:type="spellStart"/>
      <w:r>
        <w:rPr>
          <w:spacing w:val="-2"/>
        </w:rPr>
        <w:t>authorised</w:t>
      </w:r>
      <w:proofErr w:type="spellEnd"/>
      <w:r>
        <w:rPr>
          <w:spacing w:val="-2"/>
        </w:rPr>
        <w:t>:</w:t>
      </w:r>
    </w:p>
    <w:p w14:paraId="15C8FBDF" w14:textId="77777777" w:rsidR="00F15A2C" w:rsidRDefault="00F15A2C" w:rsidP="004F07ED">
      <w:pPr>
        <w:pStyle w:val="BodyText"/>
        <w:spacing w:line="247" w:lineRule="auto"/>
        <w:rPr>
          <w:sz w:val="28"/>
        </w:rPr>
      </w:pPr>
    </w:p>
    <w:p w14:paraId="15C8FBE0" w14:textId="77777777" w:rsidR="00F15A2C" w:rsidRDefault="00667BEE" w:rsidP="004F07ED">
      <w:pPr>
        <w:pStyle w:val="ListParagraph"/>
        <w:numPr>
          <w:ilvl w:val="1"/>
          <w:numId w:val="3"/>
        </w:numPr>
        <w:tabs>
          <w:tab w:val="left" w:pos="828"/>
          <w:tab w:val="left" w:pos="829"/>
        </w:tabs>
        <w:spacing w:line="247" w:lineRule="auto"/>
        <w:ind w:right="152"/>
        <w:rPr>
          <w:sz w:val="20"/>
        </w:rPr>
      </w:pPr>
      <w:r>
        <w:rPr>
          <w:sz w:val="20"/>
        </w:rPr>
        <w:t xml:space="preserve">to seek any </w:t>
      </w:r>
      <w:proofErr w:type="gramStart"/>
      <w:r>
        <w:rPr>
          <w:sz w:val="20"/>
        </w:rPr>
        <w:t>information</w:t>
      </w:r>
      <w:proofErr w:type="gramEnd"/>
      <w:r>
        <w:rPr>
          <w:sz w:val="20"/>
        </w:rPr>
        <w:t xml:space="preserve"> it requires from any employee of the Company in order to perform its </w:t>
      </w:r>
      <w:r>
        <w:rPr>
          <w:spacing w:val="-2"/>
          <w:sz w:val="20"/>
        </w:rPr>
        <w:t>duties;</w:t>
      </w:r>
    </w:p>
    <w:p w14:paraId="15C8FBE1" w14:textId="77777777" w:rsidR="00F15A2C" w:rsidRDefault="00F15A2C" w:rsidP="004F07ED">
      <w:pPr>
        <w:pStyle w:val="BodyText"/>
        <w:spacing w:line="247" w:lineRule="auto"/>
        <w:rPr>
          <w:sz w:val="24"/>
        </w:rPr>
      </w:pPr>
    </w:p>
    <w:p w14:paraId="15C8FBE2" w14:textId="77777777" w:rsidR="00F15A2C" w:rsidRDefault="00667BEE" w:rsidP="004F07ED">
      <w:pPr>
        <w:pStyle w:val="ListParagraph"/>
        <w:numPr>
          <w:ilvl w:val="1"/>
          <w:numId w:val="3"/>
        </w:numPr>
        <w:tabs>
          <w:tab w:val="left" w:pos="828"/>
          <w:tab w:val="left" w:pos="829"/>
        </w:tabs>
        <w:spacing w:line="247" w:lineRule="auto"/>
        <w:ind w:right="142"/>
        <w:rPr>
          <w:sz w:val="20"/>
        </w:rPr>
      </w:pPr>
      <w:r>
        <w:rPr>
          <w:sz w:val="20"/>
        </w:rPr>
        <w:t>to</w:t>
      </w:r>
      <w:r>
        <w:rPr>
          <w:spacing w:val="-4"/>
          <w:sz w:val="20"/>
        </w:rPr>
        <w:t xml:space="preserve"> </w:t>
      </w:r>
      <w:r>
        <w:rPr>
          <w:sz w:val="20"/>
        </w:rPr>
        <w:t>obtain, at</w:t>
      </w:r>
      <w:r>
        <w:rPr>
          <w:spacing w:val="-2"/>
          <w:sz w:val="20"/>
        </w:rPr>
        <w:t xml:space="preserve"> </w:t>
      </w:r>
      <w:r>
        <w:rPr>
          <w:sz w:val="20"/>
        </w:rPr>
        <w:t>the</w:t>
      </w:r>
      <w:r>
        <w:rPr>
          <w:spacing w:val="-1"/>
          <w:sz w:val="20"/>
        </w:rPr>
        <w:t xml:space="preserve"> </w:t>
      </w:r>
      <w:r>
        <w:rPr>
          <w:sz w:val="20"/>
        </w:rPr>
        <w:t>Company's expense,</w:t>
      </w:r>
      <w:r>
        <w:rPr>
          <w:spacing w:val="-1"/>
          <w:sz w:val="20"/>
        </w:rPr>
        <w:t xml:space="preserve"> </w:t>
      </w:r>
      <w:r>
        <w:rPr>
          <w:sz w:val="20"/>
        </w:rPr>
        <w:t>outside legal</w:t>
      </w:r>
      <w:r>
        <w:rPr>
          <w:spacing w:val="-3"/>
          <w:sz w:val="20"/>
        </w:rPr>
        <w:t xml:space="preserve"> </w:t>
      </w:r>
      <w:r>
        <w:rPr>
          <w:sz w:val="20"/>
        </w:rPr>
        <w:t>or other professional</w:t>
      </w:r>
      <w:r>
        <w:rPr>
          <w:spacing w:val="-1"/>
          <w:sz w:val="20"/>
        </w:rPr>
        <w:t xml:space="preserve"> </w:t>
      </w:r>
      <w:r>
        <w:rPr>
          <w:sz w:val="20"/>
        </w:rPr>
        <w:t>advice</w:t>
      </w:r>
      <w:r>
        <w:rPr>
          <w:spacing w:val="-1"/>
          <w:sz w:val="20"/>
        </w:rPr>
        <w:t xml:space="preserve"> </w:t>
      </w:r>
      <w:r>
        <w:rPr>
          <w:sz w:val="20"/>
        </w:rPr>
        <w:t>on</w:t>
      </w:r>
      <w:r>
        <w:rPr>
          <w:spacing w:val="-2"/>
          <w:sz w:val="20"/>
        </w:rPr>
        <w:t xml:space="preserve"> </w:t>
      </w:r>
      <w:r>
        <w:rPr>
          <w:sz w:val="20"/>
        </w:rPr>
        <w:t>any</w:t>
      </w:r>
      <w:r>
        <w:rPr>
          <w:spacing w:val="-3"/>
          <w:sz w:val="20"/>
        </w:rPr>
        <w:t xml:space="preserve"> </w:t>
      </w:r>
      <w:r>
        <w:rPr>
          <w:sz w:val="20"/>
        </w:rPr>
        <w:t xml:space="preserve">matter within its terms of </w:t>
      </w:r>
      <w:proofErr w:type="gramStart"/>
      <w:r>
        <w:rPr>
          <w:sz w:val="20"/>
        </w:rPr>
        <w:t>reference;</w:t>
      </w:r>
      <w:proofErr w:type="gramEnd"/>
    </w:p>
    <w:p w14:paraId="15C8FBE3" w14:textId="77777777" w:rsidR="00F15A2C" w:rsidRDefault="00F15A2C" w:rsidP="004F07ED">
      <w:pPr>
        <w:pStyle w:val="BodyText"/>
        <w:spacing w:line="247" w:lineRule="auto"/>
        <w:rPr>
          <w:sz w:val="24"/>
        </w:rPr>
      </w:pPr>
    </w:p>
    <w:p w14:paraId="15C8FBE4" w14:textId="77777777" w:rsidR="00F15A2C" w:rsidRDefault="00667BEE" w:rsidP="004F07ED">
      <w:pPr>
        <w:pStyle w:val="ListParagraph"/>
        <w:numPr>
          <w:ilvl w:val="1"/>
          <w:numId w:val="3"/>
        </w:numPr>
        <w:tabs>
          <w:tab w:val="left" w:pos="828"/>
          <w:tab w:val="left" w:pos="829"/>
        </w:tabs>
        <w:spacing w:line="247" w:lineRule="auto"/>
        <w:ind w:right="152"/>
        <w:rPr>
          <w:sz w:val="20"/>
        </w:rPr>
      </w:pPr>
      <w:r>
        <w:rPr>
          <w:sz w:val="20"/>
        </w:rPr>
        <w:t xml:space="preserve">to call any employee to be questioned at a meeting of the Committee as and when required; </w:t>
      </w:r>
      <w:r>
        <w:rPr>
          <w:spacing w:val="-4"/>
          <w:sz w:val="20"/>
        </w:rPr>
        <w:t>and</w:t>
      </w:r>
    </w:p>
    <w:p w14:paraId="15C8FBE5" w14:textId="77777777" w:rsidR="00F15A2C" w:rsidRDefault="00F15A2C" w:rsidP="004F07ED">
      <w:pPr>
        <w:pStyle w:val="BodyText"/>
        <w:spacing w:line="247" w:lineRule="auto"/>
        <w:rPr>
          <w:sz w:val="24"/>
        </w:rPr>
      </w:pPr>
    </w:p>
    <w:p w14:paraId="15C8FBE6" w14:textId="77777777" w:rsidR="00F15A2C" w:rsidRDefault="00667BEE" w:rsidP="004F07ED">
      <w:pPr>
        <w:pStyle w:val="ListParagraph"/>
        <w:numPr>
          <w:ilvl w:val="1"/>
          <w:numId w:val="3"/>
        </w:numPr>
        <w:tabs>
          <w:tab w:val="left" w:pos="828"/>
          <w:tab w:val="left" w:pos="829"/>
        </w:tabs>
        <w:spacing w:line="247" w:lineRule="auto"/>
        <w:ind w:right="144"/>
        <w:rPr>
          <w:sz w:val="20"/>
        </w:rPr>
      </w:pPr>
      <w:r>
        <w:rPr>
          <w:sz w:val="20"/>
        </w:rPr>
        <w:t>to</w:t>
      </w:r>
      <w:r>
        <w:rPr>
          <w:spacing w:val="-8"/>
          <w:sz w:val="20"/>
        </w:rPr>
        <w:t xml:space="preserve"> </w:t>
      </w:r>
      <w:r>
        <w:rPr>
          <w:sz w:val="20"/>
        </w:rPr>
        <w:t>have</w:t>
      </w:r>
      <w:r>
        <w:rPr>
          <w:spacing w:val="-5"/>
          <w:sz w:val="20"/>
        </w:rPr>
        <w:t xml:space="preserve"> </w:t>
      </w:r>
      <w:r>
        <w:rPr>
          <w:sz w:val="20"/>
        </w:rPr>
        <w:t>the</w:t>
      </w:r>
      <w:r>
        <w:rPr>
          <w:spacing w:val="-8"/>
          <w:sz w:val="20"/>
        </w:rPr>
        <w:t xml:space="preserve"> </w:t>
      </w:r>
      <w:r>
        <w:rPr>
          <w:sz w:val="20"/>
        </w:rPr>
        <w:t>right</w:t>
      </w:r>
      <w:r>
        <w:rPr>
          <w:spacing w:val="-7"/>
          <w:sz w:val="20"/>
        </w:rPr>
        <w:t xml:space="preserve"> </w:t>
      </w:r>
      <w:r>
        <w:rPr>
          <w:sz w:val="20"/>
        </w:rPr>
        <w:t>to</w:t>
      </w:r>
      <w:r>
        <w:rPr>
          <w:spacing w:val="-6"/>
          <w:sz w:val="20"/>
        </w:rPr>
        <w:t xml:space="preserve"> </w:t>
      </w:r>
      <w:r>
        <w:rPr>
          <w:sz w:val="20"/>
        </w:rPr>
        <w:t>publish</w:t>
      </w:r>
      <w:r>
        <w:rPr>
          <w:spacing w:val="-5"/>
          <w:sz w:val="20"/>
        </w:rPr>
        <w:t xml:space="preserve"> </w:t>
      </w:r>
      <w:r>
        <w:rPr>
          <w:sz w:val="20"/>
        </w:rPr>
        <w:t>in</w:t>
      </w:r>
      <w:r>
        <w:rPr>
          <w:spacing w:val="-8"/>
          <w:sz w:val="20"/>
        </w:rPr>
        <w:t xml:space="preserve"> </w:t>
      </w:r>
      <w:r>
        <w:rPr>
          <w:sz w:val="20"/>
        </w:rPr>
        <w:t>the</w:t>
      </w:r>
      <w:r>
        <w:rPr>
          <w:spacing w:val="-6"/>
          <w:sz w:val="20"/>
        </w:rPr>
        <w:t xml:space="preserve"> </w:t>
      </w:r>
      <w:r>
        <w:rPr>
          <w:sz w:val="20"/>
        </w:rPr>
        <w:t>Company's</w:t>
      </w:r>
      <w:r>
        <w:rPr>
          <w:spacing w:val="-2"/>
          <w:sz w:val="20"/>
        </w:rPr>
        <w:t xml:space="preserve"> </w:t>
      </w:r>
      <w:r>
        <w:rPr>
          <w:sz w:val="20"/>
        </w:rPr>
        <w:t>annual</w:t>
      </w:r>
      <w:r>
        <w:rPr>
          <w:spacing w:val="-5"/>
          <w:sz w:val="20"/>
        </w:rPr>
        <w:t xml:space="preserve"> </w:t>
      </w:r>
      <w:r>
        <w:rPr>
          <w:sz w:val="20"/>
        </w:rPr>
        <w:t>report</w:t>
      </w:r>
      <w:r>
        <w:rPr>
          <w:spacing w:val="-7"/>
          <w:sz w:val="20"/>
        </w:rPr>
        <w:t xml:space="preserve"> </w:t>
      </w:r>
      <w:r>
        <w:rPr>
          <w:sz w:val="20"/>
        </w:rPr>
        <w:t>details</w:t>
      </w:r>
      <w:r>
        <w:rPr>
          <w:spacing w:val="-3"/>
          <w:sz w:val="20"/>
        </w:rPr>
        <w:t xml:space="preserve"> </w:t>
      </w:r>
      <w:r>
        <w:rPr>
          <w:sz w:val="20"/>
        </w:rPr>
        <w:t>of</w:t>
      </w:r>
      <w:r>
        <w:rPr>
          <w:spacing w:val="-5"/>
          <w:sz w:val="20"/>
        </w:rPr>
        <w:t xml:space="preserve"> </w:t>
      </w:r>
      <w:r>
        <w:rPr>
          <w:sz w:val="20"/>
        </w:rPr>
        <w:t>any</w:t>
      </w:r>
      <w:r>
        <w:rPr>
          <w:spacing w:val="-7"/>
          <w:sz w:val="20"/>
        </w:rPr>
        <w:t xml:space="preserve"> </w:t>
      </w:r>
      <w:r>
        <w:rPr>
          <w:sz w:val="20"/>
        </w:rPr>
        <w:t>issues</w:t>
      </w:r>
      <w:r>
        <w:rPr>
          <w:spacing w:val="-6"/>
          <w:sz w:val="20"/>
        </w:rPr>
        <w:t xml:space="preserve"> </w:t>
      </w:r>
      <w:r>
        <w:rPr>
          <w:sz w:val="20"/>
        </w:rPr>
        <w:t>that cannot</w:t>
      </w:r>
      <w:r>
        <w:rPr>
          <w:spacing w:val="-4"/>
          <w:sz w:val="20"/>
        </w:rPr>
        <w:t xml:space="preserve"> </w:t>
      </w:r>
      <w:r>
        <w:rPr>
          <w:sz w:val="20"/>
        </w:rPr>
        <w:t>be resolved between the Committee and the Board.</w:t>
      </w:r>
    </w:p>
    <w:sectPr w:rsidR="00F15A2C" w:rsidSect="00B1705E">
      <w:footerReference w:type="default" r:id="rId7"/>
      <w:pgSz w:w="11920" w:h="16850"/>
      <w:pgMar w:top="1135" w:right="1320" w:bottom="709" w:left="1320" w:header="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FBEC" w14:textId="77777777" w:rsidR="00AA2D25" w:rsidRDefault="00667BEE">
      <w:r>
        <w:separator/>
      </w:r>
    </w:p>
  </w:endnote>
  <w:endnote w:type="continuationSeparator" w:id="0">
    <w:p w14:paraId="15C8FBEE" w14:textId="77777777" w:rsidR="00AA2D25" w:rsidRDefault="0066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67090"/>
      <w:docPartObj>
        <w:docPartGallery w:val="Page Numbers (Bottom of Page)"/>
        <w:docPartUnique/>
      </w:docPartObj>
    </w:sdtPr>
    <w:sdtEndPr>
      <w:rPr>
        <w:noProof/>
        <w:sz w:val="16"/>
        <w:szCs w:val="16"/>
      </w:rPr>
    </w:sdtEndPr>
    <w:sdtContent>
      <w:p w14:paraId="5048C08F" w14:textId="77777777" w:rsidR="004F07ED" w:rsidRDefault="004F07ED">
        <w:pPr>
          <w:pStyle w:val="Footer"/>
          <w:jc w:val="center"/>
        </w:pPr>
      </w:p>
      <w:p w14:paraId="0ED576A3" w14:textId="08AC2D0B" w:rsidR="004F07ED" w:rsidRPr="004F07ED" w:rsidRDefault="004F07ED">
        <w:pPr>
          <w:pStyle w:val="Footer"/>
          <w:jc w:val="center"/>
          <w:rPr>
            <w:sz w:val="16"/>
            <w:szCs w:val="16"/>
          </w:rPr>
        </w:pPr>
        <w:r w:rsidRPr="004F07ED">
          <w:rPr>
            <w:sz w:val="16"/>
            <w:szCs w:val="16"/>
          </w:rPr>
          <w:fldChar w:fldCharType="begin"/>
        </w:r>
        <w:r w:rsidRPr="004F07ED">
          <w:rPr>
            <w:sz w:val="16"/>
            <w:szCs w:val="16"/>
          </w:rPr>
          <w:instrText xml:space="preserve"> PAGE   \* MERGEFORMAT </w:instrText>
        </w:r>
        <w:r w:rsidRPr="004F07ED">
          <w:rPr>
            <w:sz w:val="16"/>
            <w:szCs w:val="16"/>
          </w:rPr>
          <w:fldChar w:fldCharType="separate"/>
        </w:r>
        <w:r w:rsidRPr="004F07ED">
          <w:rPr>
            <w:noProof/>
            <w:sz w:val="16"/>
            <w:szCs w:val="16"/>
          </w:rPr>
          <w:t>2</w:t>
        </w:r>
        <w:r w:rsidRPr="004F07ED">
          <w:rPr>
            <w:noProof/>
            <w:sz w:val="16"/>
            <w:szCs w:val="16"/>
          </w:rPr>
          <w:fldChar w:fldCharType="end"/>
        </w:r>
      </w:p>
    </w:sdtContent>
  </w:sdt>
  <w:p w14:paraId="15C8FBE7" w14:textId="299D8B4F" w:rsidR="00F15A2C" w:rsidRPr="004F07ED" w:rsidRDefault="00F15A2C" w:rsidP="004F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FBE8" w14:textId="77777777" w:rsidR="00AA2D25" w:rsidRDefault="00667BEE">
      <w:r>
        <w:separator/>
      </w:r>
    </w:p>
  </w:footnote>
  <w:footnote w:type="continuationSeparator" w:id="0">
    <w:p w14:paraId="15C8FBEA" w14:textId="77777777" w:rsidR="00AA2D25" w:rsidRDefault="0066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4496"/>
    <w:multiLevelType w:val="hybridMultilevel"/>
    <w:tmpl w:val="FB4E9B6E"/>
    <w:lvl w:ilvl="0" w:tplc="5CD24100">
      <w:numFmt w:val="bullet"/>
      <w:lvlText w:val="-"/>
      <w:lvlJc w:val="left"/>
      <w:pPr>
        <w:ind w:left="1560" w:hanging="735"/>
      </w:pPr>
      <w:rPr>
        <w:rFonts w:ascii="Arial" w:eastAsia="Arial" w:hAnsi="Arial" w:cs="Arial" w:hint="default"/>
        <w:b w:val="0"/>
        <w:bCs w:val="0"/>
        <w:i w:val="0"/>
        <w:iCs w:val="0"/>
        <w:w w:val="96"/>
        <w:sz w:val="20"/>
        <w:szCs w:val="20"/>
        <w:lang w:val="en-US" w:eastAsia="en-US" w:bidi="ar-SA"/>
      </w:rPr>
    </w:lvl>
    <w:lvl w:ilvl="1" w:tplc="1A64DF22">
      <w:numFmt w:val="bullet"/>
      <w:lvlText w:val="•"/>
      <w:lvlJc w:val="left"/>
      <w:pPr>
        <w:ind w:left="2331" w:hanging="735"/>
      </w:pPr>
      <w:rPr>
        <w:rFonts w:hint="default"/>
        <w:lang w:val="en-US" w:eastAsia="en-US" w:bidi="ar-SA"/>
      </w:rPr>
    </w:lvl>
    <w:lvl w:ilvl="2" w:tplc="B7DC2056">
      <w:numFmt w:val="bullet"/>
      <w:lvlText w:val="•"/>
      <w:lvlJc w:val="left"/>
      <w:pPr>
        <w:ind w:left="3102" w:hanging="735"/>
      </w:pPr>
      <w:rPr>
        <w:rFonts w:hint="default"/>
        <w:lang w:val="en-US" w:eastAsia="en-US" w:bidi="ar-SA"/>
      </w:rPr>
    </w:lvl>
    <w:lvl w:ilvl="3" w:tplc="0C64A8D4">
      <w:numFmt w:val="bullet"/>
      <w:lvlText w:val="•"/>
      <w:lvlJc w:val="left"/>
      <w:pPr>
        <w:ind w:left="3873" w:hanging="735"/>
      </w:pPr>
      <w:rPr>
        <w:rFonts w:hint="default"/>
        <w:lang w:val="en-US" w:eastAsia="en-US" w:bidi="ar-SA"/>
      </w:rPr>
    </w:lvl>
    <w:lvl w:ilvl="4" w:tplc="67E6621C">
      <w:numFmt w:val="bullet"/>
      <w:lvlText w:val="•"/>
      <w:lvlJc w:val="left"/>
      <w:pPr>
        <w:ind w:left="4644" w:hanging="735"/>
      </w:pPr>
      <w:rPr>
        <w:rFonts w:hint="default"/>
        <w:lang w:val="en-US" w:eastAsia="en-US" w:bidi="ar-SA"/>
      </w:rPr>
    </w:lvl>
    <w:lvl w:ilvl="5" w:tplc="4EAC7F8E">
      <w:numFmt w:val="bullet"/>
      <w:lvlText w:val="•"/>
      <w:lvlJc w:val="left"/>
      <w:pPr>
        <w:ind w:left="5415" w:hanging="735"/>
      </w:pPr>
      <w:rPr>
        <w:rFonts w:hint="default"/>
        <w:lang w:val="en-US" w:eastAsia="en-US" w:bidi="ar-SA"/>
      </w:rPr>
    </w:lvl>
    <w:lvl w:ilvl="6" w:tplc="FE1E8F36">
      <w:numFmt w:val="bullet"/>
      <w:lvlText w:val="•"/>
      <w:lvlJc w:val="left"/>
      <w:pPr>
        <w:ind w:left="6186" w:hanging="735"/>
      </w:pPr>
      <w:rPr>
        <w:rFonts w:hint="default"/>
        <w:lang w:val="en-US" w:eastAsia="en-US" w:bidi="ar-SA"/>
      </w:rPr>
    </w:lvl>
    <w:lvl w:ilvl="7" w:tplc="8B92E862">
      <w:numFmt w:val="bullet"/>
      <w:lvlText w:val="•"/>
      <w:lvlJc w:val="left"/>
      <w:pPr>
        <w:ind w:left="6957" w:hanging="735"/>
      </w:pPr>
      <w:rPr>
        <w:rFonts w:hint="default"/>
        <w:lang w:val="en-US" w:eastAsia="en-US" w:bidi="ar-SA"/>
      </w:rPr>
    </w:lvl>
    <w:lvl w:ilvl="8" w:tplc="A0E4FB34">
      <w:numFmt w:val="bullet"/>
      <w:lvlText w:val="•"/>
      <w:lvlJc w:val="left"/>
      <w:pPr>
        <w:ind w:left="7728" w:hanging="735"/>
      </w:pPr>
      <w:rPr>
        <w:rFonts w:hint="default"/>
        <w:lang w:val="en-US" w:eastAsia="en-US" w:bidi="ar-SA"/>
      </w:rPr>
    </w:lvl>
  </w:abstractNum>
  <w:abstractNum w:abstractNumId="1" w15:restartNumberingAfterBreak="0">
    <w:nsid w:val="4D8E055E"/>
    <w:multiLevelType w:val="multilevel"/>
    <w:tmpl w:val="E3643148"/>
    <w:lvl w:ilvl="0">
      <w:start w:val="1"/>
      <w:numFmt w:val="decimal"/>
      <w:lvlText w:val="%1"/>
      <w:lvlJc w:val="left"/>
      <w:pPr>
        <w:ind w:left="828" w:hanging="711"/>
        <w:jc w:val="left"/>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828" w:hanging="708"/>
        <w:jc w:val="left"/>
      </w:pPr>
      <w:rPr>
        <w:rFonts w:ascii="Arial" w:eastAsia="Arial" w:hAnsi="Arial" w:cs="Arial" w:hint="default"/>
        <w:b w:val="0"/>
        <w:bCs w:val="0"/>
        <w:i w:val="0"/>
        <w:iCs w:val="0"/>
        <w:spacing w:val="-1"/>
        <w:w w:val="96"/>
        <w:sz w:val="20"/>
        <w:szCs w:val="20"/>
        <w:lang w:val="en-US" w:eastAsia="en-US" w:bidi="ar-SA"/>
      </w:rPr>
    </w:lvl>
    <w:lvl w:ilvl="2">
      <w:start w:val="1"/>
      <w:numFmt w:val="decimal"/>
      <w:lvlText w:val="%1.%2.%3"/>
      <w:lvlJc w:val="left"/>
      <w:pPr>
        <w:ind w:left="1536" w:hanging="708"/>
        <w:jc w:val="left"/>
      </w:pPr>
      <w:rPr>
        <w:rFonts w:ascii="Arial" w:eastAsia="Arial" w:hAnsi="Arial" w:cs="Arial" w:hint="default"/>
        <w:b w:val="0"/>
        <w:bCs w:val="0"/>
        <w:i w:val="0"/>
        <w:iCs w:val="0"/>
        <w:w w:val="96"/>
        <w:sz w:val="20"/>
        <w:szCs w:val="20"/>
        <w:lang w:val="en-US" w:eastAsia="en-US" w:bidi="ar-SA"/>
      </w:rPr>
    </w:lvl>
    <w:lvl w:ilvl="3">
      <w:start w:val="1"/>
      <w:numFmt w:val="decimal"/>
      <w:lvlText w:val="%1.%2.%3.%4"/>
      <w:lvlJc w:val="left"/>
      <w:pPr>
        <w:ind w:left="2530" w:hanging="997"/>
        <w:jc w:val="left"/>
      </w:pPr>
      <w:rPr>
        <w:rFonts w:ascii="Arial" w:eastAsia="Arial" w:hAnsi="Arial" w:cs="Arial" w:hint="default"/>
        <w:b w:val="0"/>
        <w:bCs w:val="0"/>
        <w:i w:val="0"/>
        <w:iCs w:val="0"/>
        <w:spacing w:val="-1"/>
        <w:w w:val="96"/>
        <w:sz w:val="20"/>
        <w:szCs w:val="20"/>
        <w:lang w:val="en-US" w:eastAsia="en-US" w:bidi="ar-SA"/>
      </w:rPr>
    </w:lvl>
    <w:lvl w:ilvl="4">
      <w:start w:val="1"/>
      <w:numFmt w:val="upperLetter"/>
      <w:lvlText w:val="(%5)"/>
      <w:lvlJc w:val="left"/>
      <w:pPr>
        <w:ind w:left="2955" w:hanging="708"/>
        <w:jc w:val="left"/>
      </w:pPr>
      <w:rPr>
        <w:rFonts w:ascii="Arial" w:eastAsia="Arial" w:hAnsi="Arial" w:cs="Arial" w:hint="default"/>
        <w:b w:val="0"/>
        <w:bCs w:val="0"/>
        <w:i w:val="0"/>
        <w:iCs w:val="0"/>
        <w:w w:val="96"/>
        <w:sz w:val="20"/>
        <w:szCs w:val="20"/>
        <w:lang w:val="en-US" w:eastAsia="en-US" w:bidi="ar-SA"/>
      </w:rPr>
    </w:lvl>
    <w:lvl w:ilvl="5">
      <w:numFmt w:val="bullet"/>
      <w:lvlText w:val="•"/>
      <w:lvlJc w:val="left"/>
      <w:pPr>
        <w:ind w:left="4763" w:hanging="708"/>
      </w:pPr>
      <w:rPr>
        <w:rFonts w:hint="default"/>
        <w:lang w:val="en-US" w:eastAsia="en-US" w:bidi="ar-SA"/>
      </w:rPr>
    </w:lvl>
    <w:lvl w:ilvl="6">
      <w:numFmt w:val="bullet"/>
      <w:lvlText w:val="•"/>
      <w:lvlJc w:val="left"/>
      <w:pPr>
        <w:ind w:left="5664" w:hanging="708"/>
      </w:pPr>
      <w:rPr>
        <w:rFonts w:hint="default"/>
        <w:lang w:val="en-US" w:eastAsia="en-US" w:bidi="ar-SA"/>
      </w:rPr>
    </w:lvl>
    <w:lvl w:ilvl="7">
      <w:numFmt w:val="bullet"/>
      <w:lvlText w:val="•"/>
      <w:lvlJc w:val="left"/>
      <w:pPr>
        <w:ind w:left="6566" w:hanging="708"/>
      </w:pPr>
      <w:rPr>
        <w:rFonts w:hint="default"/>
        <w:lang w:val="en-US" w:eastAsia="en-US" w:bidi="ar-SA"/>
      </w:rPr>
    </w:lvl>
    <w:lvl w:ilvl="8">
      <w:numFmt w:val="bullet"/>
      <w:lvlText w:val="•"/>
      <w:lvlJc w:val="left"/>
      <w:pPr>
        <w:ind w:left="7468" w:hanging="708"/>
      </w:pPr>
      <w:rPr>
        <w:rFonts w:hint="default"/>
        <w:lang w:val="en-US" w:eastAsia="en-US" w:bidi="ar-SA"/>
      </w:rPr>
    </w:lvl>
  </w:abstractNum>
  <w:abstractNum w:abstractNumId="2" w15:restartNumberingAfterBreak="0">
    <w:nsid w:val="5A4E1956"/>
    <w:multiLevelType w:val="hybridMultilevel"/>
    <w:tmpl w:val="4EE413BA"/>
    <w:lvl w:ilvl="0" w:tplc="357AF616">
      <w:start w:val="1"/>
      <w:numFmt w:val="lowerLetter"/>
      <w:lvlText w:val="(%1)"/>
      <w:lvlJc w:val="left"/>
      <w:pPr>
        <w:ind w:left="1536" w:hanging="711"/>
        <w:jc w:val="left"/>
      </w:pPr>
      <w:rPr>
        <w:rFonts w:ascii="Arial" w:eastAsia="Arial" w:hAnsi="Arial" w:cs="Arial" w:hint="default"/>
        <w:b w:val="0"/>
        <w:bCs w:val="0"/>
        <w:i w:val="0"/>
        <w:iCs w:val="0"/>
        <w:w w:val="96"/>
        <w:sz w:val="20"/>
        <w:szCs w:val="20"/>
        <w:lang w:val="en-US" w:eastAsia="en-US" w:bidi="ar-SA"/>
      </w:rPr>
    </w:lvl>
    <w:lvl w:ilvl="1" w:tplc="305A4A8C">
      <w:numFmt w:val="bullet"/>
      <w:lvlText w:val="•"/>
      <w:lvlJc w:val="left"/>
      <w:pPr>
        <w:ind w:left="2313" w:hanging="711"/>
      </w:pPr>
      <w:rPr>
        <w:rFonts w:hint="default"/>
        <w:lang w:val="en-US" w:eastAsia="en-US" w:bidi="ar-SA"/>
      </w:rPr>
    </w:lvl>
    <w:lvl w:ilvl="2" w:tplc="483A3966">
      <w:numFmt w:val="bullet"/>
      <w:lvlText w:val="•"/>
      <w:lvlJc w:val="left"/>
      <w:pPr>
        <w:ind w:left="3086" w:hanging="711"/>
      </w:pPr>
      <w:rPr>
        <w:rFonts w:hint="default"/>
        <w:lang w:val="en-US" w:eastAsia="en-US" w:bidi="ar-SA"/>
      </w:rPr>
    </w:lvl>
    <w:lvl w:ilvl="3" w:tplc="56D218C2">
      <w:numFmt w:val="bullet"/>
      <w:lvlText w:val="•"/>
      <w:lvlJc w:val="left"/>
      <w:pPr>
        <w:ind w:left="3859" w:hanging="711"/>
      </w:pPr>
      <w:rPr>
        <w:rFonts w:hint="default"/>
        <w:lang w:val="en-US" w:eastAsia="en-US" w:bidi="ar-SA"/>
      </w:rPr>
    </w:lvl>
    <w:lvl w:ilvl="4" w:tplc="3A008CA8">
      <w:numFmt w:val="bullet"/>
      <w:lvlText w:val="•"/>
      <w:lvlJc w:val="left"/>
      <w:pPr>
        <w:ind w:left="4632" w:hanging="711"/>
      </w:pPr>
      <w:rPr>
        <w:rFonts w:hint="default"/>
        <w:lang w:val="en-US" w:eastAsia="en-US" w:bidi="ar-SA"/>
      </w:rPr>
    </w:lvl>
    <w:lvl w:ilvl="5" w:tplc="95D2336A">
      <w:numFmt w:val="bullet"/>
      <w:lvlText w:val="•"/>
      <w:lvlJc w:val="left"/>
      <w:pPr>
        <w:ind w:left="5405" w:hanging="711"/>
      </w:pPr>
      <w:rPr>
        <w:rFonts w:hint="default"/>
        <w:lang w:val="en-US" w:eastAsia="en-US" w:bidi="ar-SA"/>
      </w:rPr>
    </w:lvl>
    <w:lvl w:ilvl="6" w:tplc="CD26E10A">
      <w:numFmt w:val="bullet"/>
      <w:lvlText w:val="•"/>
      <w:lvlJc w:val="left"/>
      <w:pPr>
        <w:ind w:left="6178" w:hanging="711"/>
      </w:pPr>
      <w:rPr>
        <w:rFonts w:hint="default"/>
        <w:lang w:val="en-US" w:eastAsia="en-US" w:bidi="ar-SA"/>
      </w:rPr>
    </w:lvl>
    <w:lvl w:ilvl="7" w:tplc="E800FEA4">
      <w:numFmt w:val="bullet"/>
      <w:lvlText w:val="•"/>
      <w:lvlJc w:val="left"/>
      <w:pPr>
        <w:ind w:left="6951" w:hanging="711"/>
      </w:pPr>
      <w:rPr>
        <w:rFonts w:hint="default"/>
        <w:lang w:val="en-US" w:eastAsia="en-US" w:bidi="ar-SA"/>
      </w:rPr>
    </w:lvl>
    <w:lvl w:ilvl="8" w:tplc="A1F0F8B0">
      <w:numFmt w:val="bullet"/>
      <w:lvlText w:val="•"/>
      <w:lvlJc w:val="left"/>
      <w:pPr>
        <w:ind w:left="7724" w:hanging="711"/>
      </w:pPr>
      <w:rPr>
        <w:rFonts w:hint="default"/>
        <w:lang w:val="en-US" w:eastAsia="en-US" w:bidi="ar-SA"/>
      </w:rPr>
    </w:lvl>
  </w:abstractNum>
  <w:num w:numId="1" w16cid:durableId="1924992544">
    <w:abstractNumId w:val="2"/>
  </w:num>
  <w:num w:numId="2" w16cid:durableId="1208032127">
    <w:abstractNumId w:val="0"/>
  </w:num>
  <w:num w:numId="3" w16cid:durableId="121288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2C"/>
    <w:rsid w:val="000F488D"/>
    <w:rsid w:val="002928A5"/>
    <w:rsid w:val="003E2BC2"/>
    <w:rsid w:val="00411AEB"/>
    <w:rsid w:val="004F07ED"/>
    <w:rsid w:val="006117B8"/>
    <w:rsid w:val="00667BEE"/>
    <w:rsid w:val="007625E4"/>
    <w:rsid w:val="00797EAD"/>
    <w:rsid w:val="00943622"/>
    <w:rsid w:val="009E73CB"/>
    <w:rsid w:val="00A3686D"/>
    <w:rsid w:val="00AA2D25"/>
    <w:rsid w:val="00B1705E"/>
    <w:rsid w:val="00CE7F16"/>
    <w:rsid w:val="00F1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FAEB"/>
  <w15:docId w15:val="{F1CCA84F-B6B7-4FE5-A556-F1BC9869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8" w:hanging="7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36" w:hanging="7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7ED"/>
    <w:pPr>
      <w:tabs>
        <w:tab w:val="center" w:pos="4513"/>
        <w:tab w:val="right" w:pos="9026"/>
      </w:tabs>
    </w:pPr>
  </w:style>
  <w:style w:type="character" w:customStyle="1" w:styleId="HeaderChar">
    <w:name w:val="Header Char"/>
    <w:basedOn w:val="DefaultParagraphFont"/>
    <w:link w:val="Header"/>
    <w:uiPriority w:val="99"/>
    <w:rsid w:val="004F07ED"/>
    <w:rPr>
      <w:rFonts w:ascii="Arial" w:eastAsia="Arial" w:hAnsi="Arial" w:cs="Arial"/>
    </w:rPr>
  </w:style>
  <w:style w:type="paragraph" w:styleId="Footer">
    <w:name w:val="footer"/>
    <w:basedOn w:val="Normal"/>
    <w:link w:val="FooterChar"/>
    <w:uiPriority w:val="99"/>
    <w:unhideWhenUsed/>
    <w:rsid w:val="004F07ED"/>
    <w:pPr>
      <w:tabs>
        <w:tab w:val="center" w:pos="4513"/>
        <w:tab w:val="right" w:pos="9026"/>
      </w:tabs>
    </w:pPr>
  </w:style>
  <w:style w:type="character" w:customStyle="1" w:styleId="FooterChar">
    <w:name w:val="Footer Char"/>
    <w:basedOn w:val="DefaultParagraphFont"/>
    <w:link w:val="Footer"/>
    <w:uiPriority w:val="99"/>
    <w:rsid w:val="004F07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Williams</dc:creator>
  <cp:lastModifiedBy>Sarah Williams</cp:lastModifiedBy>
  <cp:revision>2</cp:revision>
  <dcterms:created xsi:type="dcterms:W3CDTF">2023-06-30T18:20:00Z</dcterms:created>
  <dcterms:modified xsi:type="dcterms:W3CDTF">2023-06-30T18:20:00Z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ies>
</file>